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5549F" w14:textId="76148802" w:rsidR="002127EF" w:rsidRPr="00EF60E0" w:rsidRDefault="004E0D28" w:rsidP="00C157D3">
      <w:pPr>
        <w:spacing w:before="44" w:after="0" w:line="304" w:lineRule="exact"/>
        <w:ind w:right="100"/>
        <w:jc w:val="center"/>
        <w:rPr>
          <w:rFonts w:ascii="Arial" w:eastAsia="Avenir Next LT Pro" w:hAnsi="Arial" w:cs="Arial"/>
          <w:sz w:val="28"/>
          <w:szCs w:val="28"/>
        </w:rPr>
      </w:pPr>
      <w:r w:rsidRPr="00EF60E0">
        <w:rPr>
          <w:rFonts w:ascii="Arial" w:eastAsia="Avenir Next LT Pro" w:hAnsi="Arial" w:cs="Arial"/>
          <w:b/>
          <w:bCs/>
          <w:noProof/>
          <w:color w:val="231F20"/>
          <w:position w:val="-2"/>
          <w:sz w:val="28"/>
          <w:szCs w:val="28"/>
        </w:rPr>
        <w:drawing>
          <wp:anchor distT="0" distB="0" distL="114300" distR="114300" simplePos="0" relativeHeight="251676672" behindDoc="0" locked="0" layoutInCell="1" allowOverlap="1" wp14:anchorId="140184EB" wp14:editId="70A4BD69">
            <wp:simplePos x="0" y="0"/>
            <wp:positionH relativeFrom="column">
              <wp:posOffset>106045</wp:posOffset>
            </wp:positionH>
            <wp:positionV relativeFrom="paragraph">
              <wp:posOffset>-130810</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6">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sidR="008773DC" w:rsidRPr="00EF60E0">
        <w:rPr>
          <w:rFonts w:ascii="Arial" w:eastAsia="Avenir Next LT Pro" w:hAnsi="Arial" w:cs="Arial"/>
          <w:b/>
          <w:bCs/>
          <w:noProof/>
          <w:color w:val="231F20"/>
          <w:position w:val="-2"/>
          <w:sz w:val="28"/>
          <w:szCs w:val="28"/>
        </w:rPr>
        <mc:AlternateContent>
          <mc:Choice Requires="wps">
            <w:drawing>
              <wp:anchor distT="0" distB="0" distL="114300" distR="114300" simplePos="0" relativeHeight="251664384" behindDoc="0" locked="0" layoutInCell="1" allowOverlap="1" wp14:anchorId="6B72B712" wp14:editId="154971ED">
                <wp:simplePos x="0" y="0"/>
                <wp:positionH relativeFrom="column">
                  <wp:posOffset>4309745</wp:posOffset>
                </wp:positionH>
                <wp:positionV relativeFrom="paragraph">
                  <wp:posOffset>-52705</wp:posOffset>
                </wp:positionV>
                <wp:extent cx="2434590" cy="648970"/>
                <wp:effectExtent l="4445" t="0" r="0" b="635"/>
                <wp:wrapTight wrapText="bothSides">
                  <wp:wrapPolygon edited="0">
                    <wp:start x="0" y="0"/>
                    <wp:lineTo x="21600" y="0"/>
                    <wp:lineTo x="21600" y="21600"/>
                    <wp:lineTo x="0" y="21600"/>
                    <wp:lineTo x="0" y="0"/>
                  </wp:wrapPolygon>
                </wp:wrapTight>
                <wp:docPr id="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7C4D7" w14:textId="0E3C7982" w:rsidR="006C7F00" w:rsidRDefault="006C7F00" w:rsidP="00C157D3">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sidR="00EF6E51">
                              <w:rPr>
                                <w:rFonts w:ascii="Arial" w:eastAsia="Avenir Next LT Pro" w:hAnsi="Arial" w:cs="Avenir Next LT Pro"/>
                                <w:color w:val="231F20"/>
                                <w:sz w:val="24"/>
                                <w:szCs w:val="24"/>
                              </w:rPr>
                              <w:t xml:space="preserve">                    TFEHVSPEC R3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26" type="#_x0000_t202" style="position:absolute;left:0;text-align:left;margin-left:339.35pt;margin-top:-4.15pt;width:191.7pt;height:5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" filled="f" stroked="f">
                <v:textbox inset=",7.2pt,,7.2pt">
                  <w:txbxContent>
                    <w:p w14:paraId="5EA7C4D7" w14:textId="0E3C7982" w:rsidR="006C7F00" w:rsidRDefault="006C7F00" w:rsidP="00C157D3">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sidR="00EF6E51">
                        <w:rPr>
                          <w:rFonts w:ascii="Arial" w:eastAsia="Avenir Next LT Pro" w:hAnsi="Arial" w:cs="Avenir Next LT Pro"/>
                          <w:color w:val="231F20"/>
                          <w:sz w:val="24"/>
                          <w:szCs w:val="24"/>
                        </w:rPr>
                        <w:t xml:space="preserve">                    TFEHVSPEC R3</w:t>
                      </w:r>
                    </w:p>
                  </w:txbxContent>
                </v:textbox>
                <w10:wrap type="tight"/>
              </v:shape>
            </w:pict>
          </mc:Fallback>
        </mc:AlternateContent>
      </w:r>
      <w:r w:rsidR="00D427D2" w:rsidRPr="00EF60E0">
        <w:rPr>
          <w:rFonts w:ascii="Arial" w:eastAsia="Avenir Next LT Pro" w:hAnsi="Arial" w:cs="Arial"/>
          <w:b/>
          <w:bCs/>
          <w:color w:val="231F20"/>
          <w:position w:val="-2"/>
          <w:sz w:val="28"/>
          <w:szCs w:val="28"/>
        </w:rPr>
        <w:t xml:space="preserve"> </w:t>
      </w:r>
    </w:p>
    <w:p w14:paraId="064C144F" w14:textId="646484DF" w:rsidR="002127EF" w:rsidRPr="00C32CD4" w:rsidRDefault="008773DC">
      <w:pPr>
        <w:spacing w:after="0" w:line="200" w:lineRule="exact"/>
        <w:rPr>
          <w:rFonts w:ascii="Arial" w:hAnsi="Arial" w:cs="Arial"/>
          <w:sz w:val="72"/>
          <w:szCs w:val="72"/>
        </w:rPr>
      </w:pPr>
      <w:r w:rsidRPr="00EF60E0">
        <w:rPr>
          <w:rFonts w:ascii="Arial" w:eastAsia="Avenir Next LT Pro Medium" w:hAnsi="Arial" w:cs="Arial"/>
          <w:noProof/>
          <w:color w:val="231F20"/>
          <w:spacing w:val="-65"/>
          <w:position w:val="2"/>
          <w:sz w:val="68"/>
          <w:szCs w:val="68"/>
        </w:rPr>
        <mc:AlternateContent>
          <mc:Choice Requires="wps">
            <w:drawing>
              <wp:anchor distT="0" distB="0" distL="114300" distR="114300" simplePos="0" relativeHeight="251665408" behindDoc="0" locked="0" layoutInCell="1" allowOverlap="1" wp14:anchorId="2AE630D1" wp14:editId="2E754854">
                <wp:simplePos x="0" y="0"/>
                <wp:positionH relativeFrom="column">
                  <wp:posOffset>-2903220</wp:posOffset>
                </wp:positionH>
                <wp:positionV relativeFrom="paragraph">
                  <wp:posOffset>408305</wp:posOffset>
                </wp:positionV>
                <wp:extent cx="7123430" cy="351155"/>
                <wp:effectExtent l="1270" t="0" r="0" b="0"/>
                <wp:wrapTight wrapText="bothSides">
                  <wp:wrapPolygon edited="0">
                    <wp:start x="0" y="0"/>
                    <wp:lineTo x="21600" y="0"/>
                    <wp:lineTo x="21600" y="21600"/>
                    <wp:lineTo x="0" y="21600"/>
                    <wp:lineTo x="0" y="0"/>
                  </wp:wrapPolygon>
                </wp:wrapTight>
                <wp:docPr id="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1F67" w14:textId="77777777" w:rsidR="006C7F00" w:rsidRPr="00C157D3" w:rsidRDefault="006C7F00">
                            <w:pPr>
                              <w:rPr>
                                <w:rFonts w:ascii="Arial" w:hAnsi="Arial"/>
                                <w:color w:val="BFBFBF" w:themeColor="background1" w:themeShade="BF"/>
                                <w:sz w:val="20"/>
                                <w:szCs w:val="20"/>
                              </w:rPr>
                            </w:pPr>
                            <w:r w:rsidRPr="00C157D3">
                              <w:rPr>
                                <w:rFonts w:ascii="Arial" w:hAnsi="Arial"/>
                                <w:color w:val="BFBFBF" w:themeColor="background1" w:themeShade="BF"/>
                                <w:sz w:val="20"/>
                                <w:szCs w:val="20"/>
                              </w:rPr>
                              <w:t xml:space="preserve">.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AE630D1" id="Text Box 109" o:spid="_x0000_s1027" type="#_x0000_t202" style="position:absolute;margin-left:-228.6pt;margin-top:32.15pt;width:560.9pt;height:2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" filled="f" stroked="f">
                <v:textbox inset=",7.2pt,,7.2pt">
                  <w:txbxContent>
                    <w:p w14:paraId="17EA1F67" w14:textId="77777777" w:rsidR="006C7F00" w:rsidRPr="00C157D3" w:rsidRDefault="006C7F00">
                      <w:pPr>
                        <w:rPr>
                          <w:rFonts w:ascii="Arial" w:hAnsi="Arial"/>
                          <w:color w:val="BFBFBF" w:themeColor="background1" w:themeShade="BF"/>
                          <w:sz w:val="20"/>
                          <w:szCs w:val="20"/>
                        </w:rPr>
                      </w:pPr>
                      <w:r w:rsidRPr="00C157D3">
                        <w:rPr>
                          <w:rFonts w:ascii="Arial" w:hAnsi="Arial"/>
                          <w:color w:val="BFBFBF" w:themeColor="background1" w:themeShade="BF"/>
                          <w:sz w:val="20"/>
                          <w:szCs w:val="20"/>
                        </w:rPr>
                        <w:t xml:space="preserve">. . . . . . . . . . . . . . . . . . . . . . . . . . . . . . . . . . . . . . . . . . . . . . . . . . . . . . . . . . . . . . . . . . . . . . . . . . . . . . . . . . . . . . . . . . . . . . </w:t>
                      </w:r>
                    </w:p>
                  </w:txbxContent>
                </v:textbox>
                <w10:wrap type="tight"/>
              </v:shape>
            </w:pict>
          </mc:Fallback>
        </mc:AlternateContent>
      </w:r>
    </w:p>
    <w:p w14:paraId="73CF16C0" w14:textId="78422753" w:rsidR="0020562C" w:rsidRPr="00C32CD4" w:rsidRDefault="008773DC" w:rsidP="00EF60E0">
      <w:pPr>
        <w:pStyle w:val="NoParagraphStyle"/>
        <w:spacing w:after="60"/>
        <w:rPr>
          <w:rFonts w:ascii="Arial" w:hAnsi="Arial" w:cs="Arial"/>
          <w:b/>
          <w:bCs/>
          <w:sz w:val="72"/>
          <w:szCs w:val="72"/>
        </w:rPr>
      </w:pPr>
      <w:r w:rsidRPr="00C32CD4">
        <w:rPr>
          <w:rFonts w:ascii="Arial" w:hAnsi="Arial" w:cs="Arial"/>
          <w:b/>
          <w:bCs/>
          <w:sz w:val="72"/>
          <w:szCs w:val="72"/>
        </w:rPr>
        <w:t>TECHNO</w:t>
      </w:r>
      <w:r w:rsidRPr="00C32CD4">
        <w:rPr>
          <w:rFonts w:ascii="Arial" w:hAnsi="Arial" w:cs="Arial"/>
          <w:sz w:val="72"/>
          <w:szCs w:val="72"/>
        </w:rPr>
        <w:t xml:space="preserve">FORCE </w:t>
      </w:r>
      <w:r w:rsidRPr="00C32CD4">
        <w:rPr>
          <w:rFonts w:ascii="Arial" w:hAnsi="Arial" w:cs="Arial"/>
          <w:b/>
          <w:bCs/>
          <w:sz w:val="72"/>
          <w:szCs w:val="72"/>
        </w:rPr>
        <w:t>e-HV</w:t>
      </w:r>
    </w:p>
    <w:p w14:paraId="02922949" w14:textId="77777777" w:rsidR="008773DC" w:rsidRPr="00EF60E0" w:rsidRDefault="008773DC" w:rsidP="008773DC">
      <w:pPr>
        <w:tabs>
          <w:tab w:val="left" w:pos="720"/>
        </w:tabs>
        <w:suppressAutoHyphens/>
        <w:autoSpaceDE w:val="0"/>
        <w:autoSpaceDN w:val="0"/>
        <w:adjustRightInd w:val="0"/>
        <w:spacing w:after="60" w:line="180" w:lineRule="atLeast"/>
        <w:ind w:left="720" w:hanging="720"/>
        <w:textAlignment w:val="center"/>
        <w:rPr>
          <w:rFonts w:ascii="Arial" w:hAnsi="Arial" w:cs="Arial"/>
          <w:b/>
          <w:bCs/>
          <w:caps/>
          <w:color w:val="000000"/>
          <w:sz w:val="20"/>
          <w:szCs w:val="20"/>
        </w:rPr>
      </w:pPr>
      <w:r w:rsidRPr="00EF60E0">
        <w:rPr>
          <w:rFonts w:ascii="Arial" w:hAnsi="Arial" w:cs="Arial"/>
          <w:b/>
          <w:bCs/>
          <w:caps/>
          <w:color w:val="000000"/>
          <w:sz w:val="20"/>
          <w:szCs w:val="20"/>
        </w:rPr>
        <w:t>Part 1 General</w:t>
      </w:r>
    </w:p>
    <w:p w14:paraId="3C4676B7" w14:textId="77777777" w:rsidR="008773DC" w:rsidRPr="00EF60E0" w:rsidRDefault="008773DC" w:rsidP="008773DC">
      <w:pPr>
        <w:tabs>
          <w:tab w:val="left" w:pos="720"/>
        </w:tabs>
        <w:suppressAutoHyphens/>
        <w:autoSpaceDE w:val="0"/>
        <w:autoSpaceDN w:val="0"/>
        <w:adjustRightInd w:val="0"/>
        <w:spacing w:after="80" w:line="180" w:lineRule="atLeast"/>
        <w:ind w:left="800"/>
        <w:textAlignment w:val="center"/>
        <w:rPr>
          <w:rFonts w:ascii="Arial" w:hAnsi="Arial" w:cs="Arial"/>
          <w:color w:val="000000"/>
          <w:sz w:val="20"/>
          <w:szCs w:val="20"/>
        </w:rPr>
      </w:pPr>
      <w:r w:rsidRPr="00EF60E0">
        <w:rPr>
          <w:rFonts w:ascii="Arial" w:hAnsi="Arial" w:cs="Arial"/>
          <w:color w:val="000000"/>
          <w:sz w:val="20"/>
          <w:szCs w:val="20"/>
        </w:rPr>
        <w:t>1.1 SECTION INCLUDES</w:t>
      </w:r>
    </w:p>
    <w:p w14:paraId="76450FDD" w14:textId="77777777" w:rsidR="008773DC" w:rsidRPr="00EF60E0" w:rsidRDefault="008773DC" w:rsidP="008773DC">
      <w:pPr>
        <w:tabs>
          <w:tab w:val="left" w:pos="720"/>
        </w:tabs>
        <w:suppressAutoHyphens/>
        <w:autoSpaceDE w:val="0"/>
        <w:autoSpaceDN w:val="0"/>
        <w:adjustRightInd w:val="0"/>
        <w:spacing w:after="80" w:line="180" w:lineRule="atLeast"/>
        <w:ind w:left="1160"/>
        <w:textAlignment w:val="center"/>
        <w:rPr>
          <w:rFonts w:ascii="Arial" w:hAnsi="Arial" w:cs="Arial"/>
          <w:color w:val="000000"/>
          <w:sz w:val="20"/>
          <w:szCs w:val="20"/>
        </w:rPr>
      </w:pPr>
      <w:r w:rsidRPr="00EF60E0">
        <w:rPr>
          <w:rFonts w:ascii="Arial" w:hAnsi="Arial" w:cs="Arial"/>
          <w:color w:val="000000"/>
          <w:sz w:val="20"/>
          <w:szCs w:val="20"/>
        </w:rPr>
        <w:t>A. Variable Speed Pumping Package</w:t>
      </w:r>
    </w:p>
    <w:p w14:paraId="527E89C5" w14:textId="77777777" w:rsidR="008773DC" w:rsidRPr="00EF60E0" w:rsidRDefault="008773DC" w:rsidP="008773DC">
      <w:pPr>
        <w:tabs>
          <w:tab w:val="left" w:pos="720"/>
        </w:tabs>
        <w:suppressAutoHyphens/>
        <w:autoSpaceDE w:val="0"/>
        <w:autoSpaceDN w:val="0"/>
        <w:adjustRightInd w:val="0"/>
        <w:spacing w:after="80" w:line="180" w:lineRule="atLeast"/>
        <w:ind w:left="1160"/>
        <w:textAlignment w:val="center"/>
        <w:rPr>
          <w:rFonts w:ascii="Arial" w:hAnsi="Arial" w:cs="Arial"/>
          <w:color w:val="000000"/>
          <w:sz w:val="20"/>
          <w:szCs w:val="20"/>
        </w:rPr>
      </w:pPr>
      <w:r w:rsidRPr="00EF60E0">
        <w:rPr>
          <w:rFonts w:ascii="Arial" w:hAnsi="Arial" w:cs="Arial"/>
          <w:color w:val="000000"/>
          <w:sz w:val="20"/>
          <w:szCs w:val="20"/>
        </w:rPr>
        <w:t>B. Pump Control Panel</w:t>
      </w:r>
    </w:p>
    <w:p w14:paraId="5B782767" w14:textId="77777777" w:rsidR="008773DC" w:rsidRPr="00EF60E0" w:rsidRDefault="008773DC" w:rsidP="008773DC">
      <w:pPr>
        <w:tabs>
          <w:tab w:val="left" w:pos="720"/>
        </w:tabs>
        <w:suppressAutoHyphens/>
        <w:autoSpaceDE w:val="0"/>
        <w:autoSpaceDN w:val="0"/>
        <w:adjustRightInd w:val="0"/>
        <w:spacing w:after="80" w:line="180" w:lineRule="atLeast"/>
        <w:ind w:left="1160"/>
        <w:textAlignment w:val="center"/>
        <w:rPr>
          <w:rFonts w:ascii="Arial" w:hAnsi="Arial" w:cs="Arial"/>
          <w:color w:val="000000"/>
          <w:sz w:val="20"/>
          <w:szCs w:val="20"/>
        </w:rPr>
      </w:pPr>
      <w:r w:rsidRPr="00EF60E0">
        <w:rPr>
          <w:rFonts w:ascii="Arial" w:hAnsi="Arial" w:cs="Arial"/>
          <w:color w:val="000000"/>
          <w:sz w:val="20"/>
          <w:szCs w:val="20"/>
        </w:rPr>
        <w:t>C. Variable Frequency Drive</w:t>
      </w:r>
    </w:p>
    <w:p w14:paraId="2B8C7648" w14:textId="77777777" w:rsidR="008773DC" w:rsidRPr="00EF60E0" w:rsidRDefault="008773DC" w:rsidP="008773DC">
      <w:pPr>
        <w:tabs>
          <w:tab w:val="left" w:pos="720"/>
        </w:tabs>
        <w:suppressAutoHyphens/>
        <w:autoSpaceDE w:val="0"/>
        <w:autoSpaceDN w:val="0"/>
        <w:adjustRightInd w:val="0"/>
        <w:spacing w:after="80" w:line="180" w:lineRule="atLeast"/>
        <w:ind w:left="1160"/>
        <w:textAlignment w:val="center"/>
        <w:rPr>
          <w:rFonts w:ascii="Arial" w:hAnsi="Arial" w:cs="Arial"/>
          <w:color w:val="000000"/>
          <w:sz w:val="20"/>
          <w:szCs w:val="20"/>
        </w:rPr>
      </w:pPr>
      <w:r w:rsidRPr="00EF60E0">
        <w:rPr>
          <w:rFonts w:ascii="Arial" w:hAnsi="Arial" w:cs="Arial"/>
          <w:color w:val="000000"/>
          <w:sz w:val="20"/>
          <w:szCs w:val="20"/>
        </w:rPr>
        <w:t>D. Sensor Transmitters</w:t>
      </w:r>
    </w:p>
    <w:p w14:paraId="46A27628" w14:textId="77777777" w:rsidR="008773DC" w:rsidRPr="00EF60E0" w:rsidRDefault="008773DC" w:rsidP="008773DC">
      <w:pPr>
        <w:tabs>
          <w:tab w:val="left" w:pos="720"/>
        </w:tabs>
        <w:suppressAutoHyphens/>
        <w:autoSpaceDE w:val="0"/>
        <w:autoSpaceDN w:val="0"/>
        <w:adjustRightInd w:val="0"/>
        <w:spacing w:after="240" w:line="180" w:lineRule="atLeast"/>
        <w:ind w:left="1160"/>
        <w:textAlignment w:val="center"/>
        <w:rPr>
          <w:rFonts w:ascii="Arial" w:hAnsi="Arial" w:cs="Arial"/>
          <w:color w:val="000000"/>
          <w:sz w:val="20"/>
          <w:szCs w:val="20"/>
        </w:rPr>
      </w:pPr>
      <w:r w:rsidRPr="00EF60E0">
        <w:rPr>
          <w:rFonts w:ascii="Arial" w:hAnsi="Arial" w:cs="Arial"/>
          <w:color w:val="000000"/>
          <w:sz w:val="20"/>
          <w:szCs w:val="20"/>
        </w:rPr>
        <w:t>E. Sequence of Operation</w:t>
      </w:r>
    </w:p>
    <w:p w14:paraId="619BB9BE" w14:textId="77777777" w:rsidR="008773DC" w:rsidRPr="00EF60E0" w:rsidRDefault="008773DC" w:rsidP="008773DC">
      <w:pPr>
        <w:tabs>
          <w:tab w:val="left" w:pos="720"/>
        </w:tabs>
        <w:suppressAutoHyphens/>
        <w:autoSpaceDE w:val="0"/>
        <w:autoSpaceDN w:val="0"/>
        <w:adjustRightInd w:val="0"/>
        <w:spacing w:after="80" w:line="180" w:lineRule="atLeast"/>
        <w:ind w:left="800"/>
        <w:textAlignment w:val="center"/>
        <w:rPr>
          <w:rFonts w:ascii="Arial" w:hAnsi="Arial" w:cs="Arial"/>
          <w:color w:val="000000"/>
          <w:sz w:val="20"/>
          <w:szCs w:val="20"/>
        </w:rPr>
      </w:pPr>
      <w:r w:rsidRPr="00EF60E0">
        <w:rPr>
          <w:rFonts w:ascii="Arial" w:hAnsi="Arial" w:cs="Arial"/>
          <w:color w:val="000000"/>
          <w:sz w:val="20"/>
          <w:szCs w:val="20"/>
        </w:rPr>
        <w:t>1.2 REFERENCES</w:t>
      </w:r>
    </w:p>
    <w:p w14:paraId="2E31865E" w14:textId="77777777" w:rsidR="008773DC" w:rsidRPr="00EF60E0" w:rsidRDefault="008773DC" w:rsidP="008773DC">
      <w:pPr>
        <w:tabs>
          <w:tab w:val="left" w:pos="720"/>
        </w:tabs>
        <w:suppressAutoHyphens/>
        <w:autoSpaceDE w:val="0"/>
        <w:autoSpaceDN w:val="0"/>
        <w:adjustRightInd w:val="0"/>
        <w:spacing w:after="80" w:line="180" w:lineRule="atLeast"/>
        <w:ind w:left="1160"/>
        <w:textAlignment w:val="center"/>
        <w:rPr>
          <w:rFonts w:ascii="Arial" w:hAnsi="Arial" w:cs="Arial"/>
          <w:color w:val="000000"/>
          <w:sz w:val="20"/>
          <w:szCs w:val="20"/>
        </w:rPr>
      </w:pPr>
      <w:r w:rsidRPr="00EF60E0">
        <w:rPr>
          <w:rFonts w:ascii="Arial" w:hAnsi="Arial" w:cs="Arial"/>
          <w:color w:val="000000"/>
          <w:sz w:val="20"/>
          <w:szCs w:val="20"/>
        </w:rPr>
        <w:t>A. AWWA - American Water Works Association</w:t>
      </w:r>
    </w:p>
    <w:p w14:paraId="3CFC7D8B" w14:textId="77777777" w:rsidR="008773DC" w:rsidRPr="00EF60E0" w:rsidRDefault="008773DC" w:rsidP="008773DC">
      <w:pPr>
        <w:tabs>
          <w:tab w:val="left" w:pos="720"/>
        </w:tabs>
        <w:suppressAutoHyphens/>
        <w:autoSpaceDE w:val="0"/>
        <w:autoSpaceDN w:val="0"/>
        <w:adjustRightInd w:val="0"/>
        <w:spacing w:after="80" w:line="180" w:lineRule="atLeast"/>
        <w:ind w:left="1160"/>
        <w:textAlignment w:val="center"/>
        <w:rPr>
          <w:rFonts w:ascii="Arial" w:hAnsi="Arial" w:cs="Arial"/>
          <w:color w:val="000000"/>
          <w:sz w:val="20"/>
          <w:szCs w:val="20"/>
        </w:rPr>
      </w:pPr>
      <w:r w:rsidRPr="00EF60E0">
        <w:rPr>
          <w:rFonts w:ascii="Arial" w:hAnsi="Arial" w:cs="Arial"/>
          <w:color w:val="000000"/>
          <w:sz w:val="20"/>
          <w:szCs w:val="20"/>
        </w:rPr>
        <w:t>B. ANSI - American National Standards Institute</w:t>
      </w:r>
    </w:p>
    <w:p w14:paraId="3D691C95" w14:textId="77777777" w:rsidR="008773DC" w:rsidRPr="00EF60E0" w:rsidRDefault="008773DC" w:rsidP="008773DC">
      <w:pPr>
        <w:tabs>
          <w:tab w:val="left" w:pos="720"/>
        </w:tabs>
        <w:suppressAutoHyphens/>
        <w:autoSpaceDE w:val="0"/>
        <w:autoSpaceDN w:val="0"/>
        <w:adjustRightInd w:val="0"/>
        <w:spacing w:after="80" w:line="180" w:lineRule="atLeast"/>
        <w:ind w:left="1160"/>
        <w:textAlignment w:val="center"/>
        <w:rPr>
          <w:rFonts w:ascii="Arial" w:hAnsi="Arial" w:cs="Arial"/>
          <w:color w:val="000000"/>
          <w:sz w:val="20"/>
          <w:szCs w:val="20"/>
        </w:rPr>
      </w:pPr>
      <w:r w:rsidRPr="00EF60E0">
        <w:rPr>
          <w:rFonts w:ascii="Arial" w:hAnsi="Arial" w:cs="Arial"/>
          <w:color w:val="000000"/>
          <w:sz w:val="20"/>
          <w:szCs w:val="20"/>
        </w:rPr>
        <w:t>C. ASTM - American Standards for Testing Materials</w:t>
      </w:r>
    </w:p>
    <w:p w14:paraId="047A46DD" w14:textId="77777777" w:rsidR="008773DC" w:rsidRPr="00EF60E0" w:rsidRDefault="008773DC" w:rsidP="008773DC">
      <w:pPr>
        <w:tabs>
          <w:tab w:val="left" w:pos="720"/>
        </w:tabs>
        <w:suppressAutoHyphens/>
        <w:autoSpaceDE w:val="0"/>
        <w:autoSpaceDN w:val="0"/>
        <w:adjustRightInd w:val="0"/>
        <w:spacing w:after="80" w:line="180" w:lineRule="atLeast"/>
        <w:ind w:left="1160"/>
        <w:textAlignment w:val="center"/>
        <w:rPr>
          <w:rFonts w:ascii="Arial" w:hAnsi="Arial" w:cs="Arial"/>
          <w:color w:val="000000"/>
          <w:sz w:val="20"/>
          <w:szCs w:val="20"/>
        </w:rPr>
      </w:pPr>
      <w:r w:rsidRPr="00EF60E0">
        <w:rPr>
          <w:rFonts w:ascii="Arial" w:hAnsi="Arial" w:cs="Arial"/>
          <w:color w:val="000000"/>
          <w:sz w:val="20"/>
          <w:szCs w:val="20"/>
        </w:rPr>
        <w:t>D. HI - Hydraulic Institute</w:t>
      </w:r>
    </w:p>
    <w:p w14:paraId="61FD51BE" w14:textId="77777777" w:rsidR="008773DC" w:rsidRPr="00EF60E0" w:rsidRDefault="008773DC" w:rsidP="008773DC">
      <w:pPr>
        <w:tabs>
          <w:tab w:val="left" w:pos="720"/>
        </w:tabs>
        <w:suppressAutoHyphens/>
        <w:autoSpaceDE w:val="0"/>
        <w:autoSpaceDN w:val="0"/>
        <w:adjustRightInd w:val="0"/>
        <w:spacing w:after="80" w:line="180" w:lineRule="atLeast"/>
        <w:ind w:left="1160"/>
        <w:textAlignment w:val="center"/>
        <w:rPr>
          <w:rFonts w:ascii="Arial" w:hAnsi="Arial" w:cs="Arial"/>
          <w:color w:val="000000"/>
          <w:sz w:val="20"/>
          <w:szCs w:val="20"/>
        </w:rPr>
      </w:pPr>
      <w:r w:rsidRPr="00EF60E0">
        <w:rPr>
          <w:rFonts w:ascii="Arial" w:hAnsi="Arial" w:cs="Arial"/>
          <w:color w:val="000000"/>
          <w:sz w:val="20"/>
          <w:szCs w:val="20"/>
        </w:rPr>
        <w:t>E. ASME - American Society of Mechanical Engineers</w:t>
      </w:r>
    </w:p>
    <w:p w14:paraId="4E35CE79" w14:textId="77777777" w:rsidR="008773DC" w:rsidRPr="00EF60E0" w:rsidRDefault="008773DC" w:rsidP="008773DC">
      <w:pPr>
        <w:tabs>
          <w:tab w:val="left" w:pos="720"/>
        </w:tabs>
        <w:suppressAutoHyphens/>
        <w:autoSpaceDE w:val="0"/>
        <w:autoSpaceDN w:val="0"/>
        <w:adjustRightInd w:val="0"/>
        <w:spacing w:after="80" w:line="180" w:lineRule="atLeast"/>
        <w:ind w:left="1160"/>
        <w:textAlignment w:val="center"/>
        <w:rPr>
          <w:rFonts w:ascii="Arial" w:hAnsi="Arial" w:cs="Arial"/>
          <w:color w:val="000000"/>
          <w:sz w:val="20"/>
          <w:szCs w:val="20"/>
        </w:rPr>
      </w:pPr>
      <w:r w:rsidRPr="00EF60E0">
        <w:rPr>
          <w:rFonts w:ascii="Arial" w:hAnsi="Arial" w:cs="Arial"/>
          <w:color w:val="000000"/>
          <w:sz w:val="20"/>
          <w:szCs w:val="20"/>
        </w:rPr>
        <w:t>F. UL - Underwriters Laboratories</w:t>
      </w:r>
    </w:p>
    <w:p w14:paraId="013ED9BE" w14:textId="77777777" w:rsidR="008773DC" w:rsidRPr="00EF60E0" w:rsidRDefault="008773DC" w:rsidP="008773DC">
      <w:pPr>
        <w:tabs>
          <w:tab w:val="left" w:pos="720"/>
        </w:tabs>
        <w:suppressAutoHyphens/>
        <w:autoSpaceDE w:val="0"/>
        <w:autoSpaceDN w:val="0"/>
        <w:adjustRightInd w:val="0"/>
        <w:spacing w:after="80" w:line="180" w:lineRule="atLeast"/>
        <w:ind w:left="1160"/>
        <w:textAlignment w:val="center"/>
        <w:rPr>
          <w:rFonts w:ascii="Arial" w:hAnsi="Arial" w:cs="Arial"/>
          <w:color w:val="000000"/>
          <w:sz w:val="20"/>
          <w:szCs w:val="20"/>
        </w:rPr>
      </w:pPr>
      <w:r w:rsidRPr="00EF60E0">
        <w:rPr>
          <w:rFonts w:ascii="Arial" w:hAnsi="Arial" w:cs="Arial"/>
          <w:color w:val="000000"/>
          <w:sz w:val="20"/>
          <w:szCs w:val="20"/>
        </w:rPr>
        <w:t>G. ISO - International Standards Organization</w:t>
      </w:r>
    </w:p>
    <w:p w14:paraId="63340312" w14:textId="77777777" w:rsidR="008773DC" w:rsidRPr="00EF60E0" w:rsidRDefault="008773DC" w:rsidP="008773DC">
      <w:pPr>
        <w:tabs>
          <w:tab w:val="left" w:pos="720"/>
        </w:tabs>
        <w:suppressAutoHyphens/>
        <w:autoSpaceDE w:val="0"/>
        <w:autoSpaceDN w:val="0"/>
        <w:adjustRightInd w:val="0"/>
        <w:spacing w:after="80" w:line="180" w:lineRule="atLeast"/>
        <w:ind w:left="1160"/>
        <w:textAlignment w:val="center"/>
        <w:rPr>
          <w:rFonts w:ascii="Arial" w:hAnsi="Arial" w:cs="Arial"/>
          <w:color w:val="000000"/>
          <w:sz w:val="20"/>
          <w:szCs w:val="20"/>
        </w:rPr>
      </w:pPr>
      <w:r w:rsidRPr="00EF60E0">
        <w:rPr>
          <w:rFonts w:ascii="Arial" w:hAnsi="Arial" w:cs="Arial"/>
          <w:color w:val="000000"/>
          <w:sz w:val="20"/>
          <w:szCs w:val="20"/>
        </w:rPr>
        <w:t>H. NEMA - National Electrical Manufacturers Association</w:t>
      </w:r>
    </w:p>
    <w:p w14:paraId="5D66BA75" w14:textId="77777777" w:rsidR="008773DC" w:rsidRPr="00EF60E0" w:rsidRDefault="008773DC" w:rsidP="008773DC">
      <w:pPr>
        <w:tabs>
          <w:tab w:val="left" w:pos="720"/>
        </w:tabs>
        <w:suppressAutoHyphens/>
        <w:autoSpaceDE w:val="0"/>
        <w:autoSpaceDN w:val="0"/>
        <w:adjustRightInd w:val="0"/>
        <w:spacing w:after="80" w:line="180" w:lineRule="atLeast"/>
        <w:ind w:left="1160"/>
        <w:textAlignment w:val="center"/>
        <w:rPr>
          <w:rFonts w:ascii="Arial" w:hAnsi="Arial" w:cs="Arial"/>
          <w:color w:val="000000"/>
          <w:sz w:val="20"/>
          <w:szCs w:val="20"/>
        </w:rPr>
      </w:pPr>
      <w:r w:rsidRPr="00EF60E0">
        <w:rPr>
          <w:rFonts w:ascii="Arial" w:hAnsi="Arial" w:cs="Arial"/>
          <w:color w:val="000000"/>
          <w:sz w:val="20"/>
          <w:szCs w:val="20"/>
        </w:rPr>
        <w:t>I. ETL - Electrical Testing Laboratories</w:t>
      </w:r>
    </w:p>
    <w:p w14:paraId="490BF58B" w14:textId="77777777" w:rsidR="008773DC" w:rsidRPr="00EF60E0" w:rsidRDefault="008773DC" w:rsidP="008773DC">
      <w:pPr>
        <w:tabs>
          <w:tab w:val="left" w:pos="720"/>
        </w:tabs>
        <w:suppressAutoHyphens/>
        <w:autoSpaceDE w:val="0"/>
        <w:autoSpaceDN w:val="0"/>
        <w:adjustRightInd w:val="0"/>
        <w:spacing w:after="80" w:line="180" w:lineRule="atLeast"/>
        <w:ind w:left="1160"/>
        <w:textAlignment w:val="center"/>
        <w:rPr>
          <w:rFonts w:ascii="Arial" w:hAnsi="Arial" w:cs="Arial"/>
          <w:color w:val="000000"/>
          <w:sz w:val="20"/>
          <w:szCs w:val="20"/>
        </w:rPr>
      </w:pPr>
      <w:r w:rsidRPr="00EF60E0">
        <w:rPr>
          <w:rFonts w:ascii="Arial" w:hAnsi="Arial" w:cs="Arial"/>
          <w:color w:val="000000"/>
          <w:sz w:val="20"/>
          <w:szCs w:val="20"/>
        </w:rPr>
        <w:t>J. CSA - Canadian Standards Association</w:t>
      </w:r>
    </w:p>
    <w:p w14:paraId="6AD7A392" w14:textId="77777777" w:rsidR="008773DC" w:rsidRPr="00EF60E0" w:rsidRDefault="008773DC" w:rsidP="008773DC">
      <w:pPr>
        <w:tabs>
          <w:tab w:val="left" w:pos="720"/>
        </w:tabs>
        <w:suppressAutoHyphens/>
        <w:autoSpaceDE w:val="0"/>
        <w:autoSpaceDN w:val="0"/>
        <w:adjustRightInd w:val="0"/>
        <w:spacing w:after="80" w:line="180" w:lineRule="atLeast"/>
        <w:ind w:left="1160"/>
        <w:textAlignment w:val="center"/>
        <w:rPr>
          <w:rFonts w:ascii="Arial" w:hAnsi="Arial" w:cs="Arial"/>
          <w:color w:val="000000"/>
          <w:sz w:val="20"/>
          <w:szCs w:val="20"/>
        </w:rPr>
      </w:pPr>
      <w:r w:rsidRPr="00EF60E0">
        <w:rPr>
          <w:rFonts w:ascii="Arial" w:hAnsi="Arial" w:cs="Arial"/>
          <w:color w:val="000000"/>
          <w:sz w:val="20"/>
          <w:szCs w:val="20"/>
        </w:rPr>
        <w:t>K. NEC - National Electrical Code</w:t>
      </w:r>
    </w:p>
    <w:p w14:paraId="6DAAFC37" w14:textId="77777777" w:rsidR="008773DC" w:rsidRPr="00EF60E0" w:rsidRDefault="008773DC" w:rsidP="008773DC">
      <w:pPr>
        <w:tabs>
          <w:tab w:val="left" w:pos="720"/>
        </w:tabs>
        <w:suppressAutoHyphens/>
        <w:autoSpaceDE w:val="0"/>
        <w:autoSpaceDN w:val="0"/>
        <w:adjustRightInd w:val="0"/>
        <w:spacing w:after="80" w:line="180" w:lineRule="atLeast"/>
        <w:ind w:left="1160"/>
        <w:textAlignment w:val="center"/>
        <w:rPr>
          <w:rFonts w:ascii="Arial" w:hAnsi="Arial" w:cs="Arial"/>
          <w:color w:val="000000"/>
          <w:sz w:val="20"/>
          <w:szCs w:val="20"/>
        </w:rPr>
      </w:pPr>
      <w:r w:rsidRPr="00EF60E0">
        <w:rPr>
          <w:rFonts w:ascii="Arial" w:hAnsi="Arial" w:cs="Arial"/>
          <w:color w:val="000000"/>
          <w:sz w:val="20"/>
          <w:szCs w:val="20"/>
        </w:rPr>
        <w:t>L. IEC - International Electrotechnical Commission</w:t>
      </w:r>
    </w:p>
    <w:p w14:paraId="539AC4A3" w14:textId="77777777" w:rsidR="008773DC" w:rsidRPr="00EF60E0" w:rsidRDefault="008773DC" w:rsidP="008773DC">
      <w:pPr>
        <w:tabs>
          <w:tab w:val="left" w:pos="720"/>
        </w:tabs>
        <w:suppressAutoHyphens/>
        <w:autoSpaceDE w:val="0"/>
        <w:autoSpaceDN w:val="0"/>
        <w:adjustRightInd w:val="0"/>
        <w:spacing w:after="240" w:line="180" w:lineRule="atLeast"/>
        <w:ind w:left="1160"/>
        <w:textAlignment w:val="center"/>
        <w:rPr>
          <w:rFonts w:ascii="Arial" w:hAnsi="Arial" w:cs="Arial"/>
          <w:color w:val="000000"/>
          <w:sz w:val="20"/>
          <w:szCs w:val="20"/>
        </w:rPr>
      </w:pPr>
      <w:r w:rsidRPr="00EF60E0">
        <w:rPr>
          <w:rFonts w:ascii="Arial" w:hAnsi="Arial" w:cs="Arial"/>
          <w:color w:val="000000"/>
          <w:sz w:val="20"/>
          <w:szCs w:val="20"/>
        </w:rPr>
        <w:t>M. NSF - NSF International</w:t>
      </w:r>
    </w:p>
    <w:p w14:paraId="73768863" w14:textId="77777777" w:rsidR="008773DC" w:rsidRPr="00EF60E0" w:rsidRDefault="008773DC" w:rsidP="008773DC">
      <w:pPr>
        <w:tabs>
          <w:tab w:val="left" w:pos="720"/>
        </w:tabs>
        <w:suppressAutoHyphens/>
        <w:autoSpaceDE w:val="0"/>
        <w:autoSpaceDN w:val="0"/>
        <w:adjustRightInd w:val="0"/>
        <w:spacing w:after="80" w:line="180" w:lineRule="atLeast"/>
        <w:ind w:left="800"/>
        <w:textAlignment w:val="center"/>
        <w:rPr>
          <w:rFonts w:ascii="Arial" w:hAnsi="Arial" w:cs="Arial"/>
          <w:color w:val="000000"/>
          <w:sz w:val="20"/>
          <w:szCs w:val="20"/>
        </w:rPr>
      </w:pPr>
      <w:r w:rsidRPr="00EF60E0">
        <w:rPr>
          <w:rFonts w:ascii="Arial" w:hAnsi="Arial" w:cs="Arial"/>
          <w:color w:val="000000"/>
          <w:sz w:val="20"/>
          <w:szCs w:val="20"/>
        </w:rPr>
        <w:t>1.3 SUBMITTALS</w:t>
      </w:r>
    </w:p>
    <w:p w14:paraId="255B42BD" w14:textId="77777777" w:rsidR="008773DC" w:rsidRPr="00EF60E0" w:rsidRDefault="008773DC" w:rsidP="008773DC">
      <w:pPr>
        <w:tabs>
          <w:tab w:val="left" w:pos="720"/>
        </w:tabs>
        <w:suppressAutoHyphens/>
        <w:autoSpaceDE w:val="0"/>
        <w:autoSpaceDN w:val="0"/>
        <w:adjustRightInd w:val="0"/>
        <w:spacing w:after="80" w:line="180" w:lineRule="atLeast"/>
        <w:ind w:left="1160"/>
        <w:textAlignment w:val="center"/>
        <w:rPr>
          <w:rFonts w:ascii="Arial" w:hAnsi="Arial" w:cs="Arial"/>
          <w:caps/>
          <w:color w:val="000000"/>
          <w:sz w:val="20"/>
          <w:szCs w:val="20"/>
        </w:rPr>
      </w:pPr>
      <w:r w:rsidRPr="00EF60E0">
        <w:rPr>
          <w:rFonts w:ascii="Arial" w:hAnsi="Arial" w:cs="Arial"/>
          <w:caps/>
          <w:color w:val="000000"/>
          <w:sz w:val="20"/>
          <w:szCs w:val="20"/>
        </w:rPr>
        <w:t>A. Submittals shall include the following:</w:t>
      </w:r>
    </w:p>
    <w:p w14:paraId="391C2168" w14:textId="77777777" w:rsidR="008773DC" w:rsidRPr="00EF60E0" w:rsidRDefault="008773DC" w:rsidP="008773DC">
      <w:pPr>
        <w:tabs>
          <w:tab w:val="left" w:pos="72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1. System summary sheet</w:t>
      </w:r>
    </w:p>
    <w:p w14:paraId="073A56F8" w14:textId="3D8C70D9" w:rsidR="008773DC" w:rsidRPr="00EF60E0" w:rsidRDefault="008773DC" w:rsidP="008773DC">
      <w:pPr>
        <w:tabs>
          <w:tab w:val="left" w:pos="72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2. Sequence of operation</w:t>
      </w:r>
      <w:r w:rsidR="009E2EC2" w:rsidRPr="00EF60E0">
        <w:rPr>
          <w:rFonts w:ascii="Arial" w:hAnsi="Arial" w:cs="Arial"/>
          <w:color w:val="000000"/>
          <w:sz w:val="20"/>
          <w:szCs w:val="20"/>
        </w:rPr>
        <w:t xml:space="preserve"> (see specifications)</w:t>
      </w:r>
    </w:p>
    <w:p w14:paraId="642726CF" w14:textId="77777777" w:rsidR="008773DC" w:rsidRPr="00EF60E0" w:rsidRDefault="008773DC" w:rsidP="008773DC">
      <w:pPr>
        <w:tabs>
          <w:tab w:val="left" w:pos="72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3. Shop drawing indicating dimensions, required clearances and location and size of each field connection</w:t>
      </w:r>
    </w:p>
    <w:p w14:paraId="4D08AE50" w14:textId="4FD1F784" w:rsidR="008773DC" w:rsidRPr="00EF60E0" w:rsidRDefault="008773DC" w:rsidP="008773DC">
      <w:pPr>
        <w:tabs>
          <w:tab w:val="left" w:pos="72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4. Power wiring diagrams</w:t>
      </w:r>
    </w:p>
    <w:p w14:paraId="6114081B" w14:textId="77777777" w:rsidR="008773DC" w:rsidRPr="00EF60E0" w:rsidRDefault="008773DC" w:rsidP="008773DC">
      <w:pPr>
        <w:tabs>
          <w:tab w:val="left" w:pos="72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5. System profile analysis including variable speed pump curves and system curve. The analysis shall also include pump, motor, pump efficiencies, horsepower and kilowatt/hour consumption.</w:t>
      </w:r>
    </w:p>
    <w:p w14:paraId="5887D3DE" w14:textId="77777777" w:rsidR="008773DC" w:rsidRPr="00EF60E0" w:rsidRDefault="008773DC" w:rsidP="008773DC">
      <w:pPr>
        <w:tabs>
          <w:tab w:val="left" w:pos="720"/>
        </w:tabs>
        <w:suppressAutoHyphens/>
        <w:autoSpaceDE w:val="0"/>
        <w:autoSpaceDN w:val="0"/>
        <w:adjustRightInd w:val="0"/>
        <w:spacing w:after="18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6. Pump data sheets</w:t>
      </w:r>
    </w:p>
    <w:p w14:paraId="6DD7C03D" w14:textId="77777777" w:rsidR="008773DC" w:rsidRDefault="008773DC" w:rsidP="008773DC">
      <w:pPr>
        <w:tabs>
          <w:tab w:val="left" w:pos="720"/>
        </w:tabs>
        <w:suppressAutoHyphens/>
        <w:autoSpaceDE w:val="0"/>
        <w:autoSpaceDN w:val="0"/>
        <w:adjustRightInd w:val="0"/>
        <w:spacing w:after="240" w:line="180" w:lineRule="atLeast"/>
        <w:ind w:left="1160"/>
        <w:textAlignment w:val="center"/>
        <w:rPr>
          <w:rFonts w:ascii="Arial" w:hAnsi="Arial" w:cs="Arial"/>
          <w:color w:val="000000"/>
          <w:sz w:val="20"/>
          <w:szCs w:val="20"/>
        </w:rPr>
      </w:pPr>
      <w:r w:rsidRPr="00EF60E0">
        <w:rPr>
          <w:rFonts w:ascii="Arial" w:hAnsi="Arial" w:cs="Arial"/>
          <w:color w:val="000000"/>
          <w:sz w:val="20"/>
          <w:szCs w:val="20"/>
        </w:rPr>
        <w:t>B. Submittals must be specific to this project. Generic submittals will not be accepted.</w:t>
      </w:r>
    </w:p>
    <w:p w14:paraId="199DD8D9" w14:textId="77777777" w:rsidR="00C32CD4" w:rsidRDefault="00C32CD4" w:rsidP="008773DC">
      <w:pPr>
        <w:tabs>
          <w:tab w:val="left" w:pos="720"/>
        </w:tabs>
        <w:suppressAutoHyphens/>
        <w:autoSpaceDE w:val="0"/>
        <w:autoSpaceDN w:val="0"/>
        <w:adjustRightInd w:val="0"/>
        <w:spacing w:after="240" w:line="180" w:lineRule="atLeast"/>
        <w:ind w:left="1160"/>
        <w:textAlignment w:val="center"/>
        <w:rPr>
          <w:rFonts w:ascii="Arial" w:hAnsi="Arial" w:cs="Arial"/>
          <w:color w:val="000000"/>
          <w:sz w:val="20"/>
          <w:szCs w:val="20"/>
        </w:rPr>
      </w:pPr>
    </w:p>
    <w:p w14:paraId="5794B720" w14:textId="77777777" w:rsidR="00C32CD4" w:rsidRPr="00EF60E0" w:rsidRDefault="00C32CD4" w:rsidP="008773DC">
      <w:pPr>
        <w:tabs>
          <w:tab w:val="left" w:pos="720"/>
        </w:tabs>
        <w:suppressAutoHyphens/>
        <w:autoSpaceDE w:val="0"/>
        <w:autoSpaceDN w:val="0"/>
        <w:adjustRightInd w:val="0"/>
        <w:spacing w:after="240" w:line="180" w:lineRule="atLeast"/>
        <w:ind w:left="1160"/>
        <w:textAlignment w:val="center"/>
        <w:rPr>
          <w:rFonts w:ascii="Arial" w:hAnsi="Arial" w:cs="Arial"/>
          <w:color w:val="000000"/>
          <w:sz w:val="20"/>
          <w:szCs w:val="20"/>
        </w:rPr>
      </w:pPr>
    </w:p>
    <w:p w14:paraId="08F6E723" w14:textId="77777777" w:rsidR="008773DC" w:rsidRPr="00EF60E0" w:rsidRDefault="008773DC" w:rsidP="008773DC">
      <w:pPr>
        <w:tabs>
          <w:tab w:val="left" w:pos="720"/>
        </w:tabs>
        <w:suppressAutoHyphens/>
        <w:autoSpaceDE w:val="0"/>
        <w:autoSpaceDN w:val="0"/>
        <w:adjustRightInd w:val="0"/>
        <w:spacing w:after="60" w:line="180" w:lineRule="atLeast"/>
        <w:ind w:left="800"/>
        <w:textAlignment w:val="center"/>
        <w:rPr>
          <w:rFonts w:ascii="Arial" w:hAnsi="Arial" w:cs="Arial"/>
          <w:color w:val="000000"/>
          <w:sz w:val="20"/>
          <w:szCs w:val="20"/>
        </w:rPr>
      </w:pPr>
      <w:r w:rsidRPr="00EF60E0">
        <w:rPr>
          <w:rFonts w:ascii="Arial" w:hAnsi="Arial" w:cs="Arial"/>
          <w:color w:val="000000"/>
          <w:sz w:val="20"/>
          <w:szCs w:val="20"/>
        </w:rPr>
        <w:lastRenderedPageBreak/>
        <w:t>1.4 QUALITY ASSURANCE</w:t>
      </w:r>
    </w:p>
    <w:p w14:paraId="030DF0AD" w14:textId="77777777" w:rsidR="008773DC" w:rsidRPr="00EF60E0" w:rsidRDefault="008773DC" w:rsidP="008773DC">
      <w:pPr>
        <w:tabs>
          <w:tab w:val="left" w:pos="720"/>
        </w:tabs>
        <w:suppressAutoHyphens/>
        <w:autoSpaceDE w:val="0"/>
        <w:autoSpaceDN w:val="0"/>
        <w:adjustRightInd w:val="0"/>
        <w:spacing w:after="80" w:line="180" w:lineRule="atLeast"/>
        <w:ind w:left="1400" w:hanging="240"/>
        <w:textAlignment w:val="center"/>
        <w:rPr>
          <w:rFonts w:ascii="Arial" w:hAnsi="Arial" w:cs="Arial"/>
          <w:color w:val="000000"/>
          <w:sz w:val="20"/>
          <w:szCs w:val="20"/>
        </w:rPr>
      </w:pPr>
      <w:r w:rsidRPr="00EF60E0">
        <w:rPr>
          <w:rFonts w:ascii="Arial" w:hAnsi="Arial" w:cs="Arial"/>
          <w:color w:val="000000"/>
          <w:sz w:val="20"/>
          <w:szCs w:val="20"/>
        </w:rPr>
        <w:t>A. The pumping package shall be assembled by the pump manufacturer. An assembler of pumping systems not actively engaged in the design and construction of centrifugal pumps shall not be considered a pump manufacturer. The manufacturer shall assume "Unit Responsibility" for the complete pumping package. Unit responsibility shall be defined as responsibility for interface and successful operation of all system components supplied by the pumping system manufacturer.</w:t>
      </w:r>
    </w:p>
    <w:p w14:paraId="48D6D0D9" w14:textId="77777777" w:rsidR="008773DC" w:rsidRPr="00EF60E0" w:rsidRDefault="008773DC" w:rsidP="008773DC">
      <w:pPr>
        <w:tabs>
          <w:tab w:val="left" w:pos="720"/>
        </w:tabs>
        <w:suppressAutoHyphens/>
        <w:autoSpaceDE w:val="0"/>
        <w:autoSpaceDN w:val="0"/>
        <w:adjustRightInd w:val="0"/>
        <w:spacing w:after="80" w:line="180" w:lineRule="atLeast"/>
        <w:ind w:left="1400" w:hanging="240"/>
        <w:textAlignment w:val="center"/>
        <w:rPr>
          <w:rFonts w:ascii="Arial" w:hAnsi="Arial" w:cs="Arial"/>
          <w:color w:val="000000"/>
          <w:sz w:val="20"/>
          <w:szCs w:val="20"/>
        </w:rPr>
      </w:pPr>
      <w:r w:rsidRPr="00EF60E0">
        <w:rPr>
          <w:rFonts w:ascii="Arial" w:hAnsi="Arial" w:cs="Arial"/>
          <w:color w:val="000000"/>
          <w:sz w:val="20"/>
          <w:szCs w:val="20"/>
        </w:rPr>
        <w:t>B. The manufacturer shall have a minimum of 30 years experience in the design and construction of packaged pumping systems, and over 50 years in active design/ production of centrifugal pumps.</w:t>
      </w:r>
    </w:p>
    <w:p w14:paraId="7416F0EB" w14:textId="77777777" w:rsidR="008773DC" w:rsidRPr="00EF60E0" w:rsidRDefault="008773DC" w:rsidP="008773DC">
      <w:pPr>
        <w:tabs>
          <w:tab w:val="left" w:pos="720"/>
        </w:tabs>
        <w:suppressAutoHyphens/>
        <w:autoSpaceDE w:val="0"/>
        <w:autoSpaceDN w:val="0"/>
        <w:adjustRightInd w:val="0"/>
        <w:spacing w:after="80" w:line="180" w:lineRule="atLeast"/>
        <w:ind w:left="1400" w:hanging="240"/>
        <w:textAlignment w:val="center"/>
        <w:rPr>
          <w:rFonts w:ascii="Arial" w:hAnsi="Arial" w:cs="Arial"/>
          <w:color w:val="000000"/>
          <w:sz w:val="20"/>
          <w:szCs w:val="20"/>
        </w:rPr>
      </w:pPr>
      <w:r w:rsidRPr="00EF60E0">
        <w:rPr>
          <w:rFonts w:ascii="Arial" w:hAnsi="Arial" w:cs="Arial"/>
          <w:color w:val="000000"/>
          <w:sz w:val="20"/>
          <w:szCs w:val="20"/>
        </w:rPr>
        <w:t>C. The pumping system shall be factory tested to the job specific condition points prior to shipment.</w:t>
      </w:r>
    </w:p>
    <w:p w14:paraId="2F256148" w14:textId="77777777" w:rsidR="008773DC" w:rsidRPr="00EF60E0" w:rsidRDefault="008773DC" w:rsidP="008773DC">
      <w:pPr>
        <w:tabs>
          <w:tab w:val="left" w:pos="720"/>
        </w:tabs>
        <w:suppressAutoHyphens/>
        <w:autoSpaceDE w:val="0"/>
        <w:autoSpaceDN w:val="0"/>
        <w:adjustRightInd w:val="0"/>
        <w:spacing w:after="80" w:line="180" w:lineRule="atLeast"/>
        <w:ind w:left="1400" w:hanging="240"/>
        <w:textAlignment w:val="center"/>
        <w:rPr>
          <w:rFonts w:ascii="Arial" w:hAnsi="Arial" w:cs="Arial"/>
          <w:color w:val="000000"/>
          <w:sz w:val="20"/>
          <w:szCs w:val="20"/>
        </w:rPr>
      </w:pPr>
      <w:r w:rsidRPr="00EF60E0">
        <w:rPr>
          <w:rFonts w:ascii="Arial" w:hAnsi="Arial" w:cs="Arial"/>
          <w:color w:val="000000"/>
          <w:sz w:val="20"/>
          <w:szCs w:val="20"/>
        </w:rPr>
        <w:t>D. Bidders shall comply with all sections of this specification relating to packaged pumping systems. Any deviations from this specification shall be bid as a voluntary alternate clearly defined in writing. If no exceptions are noted, the supplier or contractor shall be bound by these specifications.</w:t>
      </w:r>
    </w:p>
    <w:p w14:paraId="4811CF03" w14:textId="77777777" w:rsidR="008773DC" w:rsidRPr="00EF60E0" w:rsidRDefault="008773DC" w:rsidP="008773DC">
      <w:pPr>
        <w:tabs>
          <w:tab w:val="left" w:pos="720"/>
        </w:tabs>
        <w:suppressAutoHyphens/>
        <w:autoSpaceDE w:val="0"/>
        <w:autoSpaceDN w:val="0"/>
        <w:adjustRightInd w:val="0"/>
        <w:spacing w:after="80" w:line="180" w:lineRule="atLeast"/>
        <w:ind w:left="1400" w:hanging="240"/>
        <w:textAlignment w:val="center"/>
        <w:rPr>
          <w:rFonts w:ascii="Arial" w:hAnsi="Arial" w:cs="Arial"/>
          <w:color w:val="000000"/>
          <w:sz w:val="20"/>
          <w:szCs w:val="20"/>
        </w:rPr>
      </w:pPr>
      <w:r w:rsidRPr="00EF60E0">
        <w:rPr>
          <w:rFonts w:ascii="Arial" w:hAnsi="Arial" w:cs="Arial"/>
          <w:color w:val="000000"/>
          <w:sz w:val="20"/>
          <w:szCs w:val="20"/>
        </w:rPr>
        <w:t>E. A copy of manufacturer's certificate of insurance shall be made available upon request showing as a minimum, general liability coverage of $1,000,000, and an excess liability coverage of $10,000,000.</w:t>
      </w:r>
    </w:p>
    <w:p w14:paraId="6E3F8758" w14:textId="77777777" w:rsidR="008773DC" w:rsidRPr="00EF60E0" w:rsidRDefault="008773DC" w:rsidP="008773DC">
      <w:pPr>
        <w:tabs>
          <w:tab w:val="left" w:pos="720"/>
        </w:tabs>
        <w:suppressAutoHyphens/>
        <w:autoSpaceDE w:val="0"/>
        <w:autoSpaceDN w:val="0"/>
        <w:adjustRightInd w:val="0"/>
        <w:spacing w:after="80" w:line="180" w:lineRule="atLeast"/>
        <w:ind w:left="1400" w:hanging="240"/>
        <w:textAlignment w:val="center"/>
        <w:rPr>
          <w:rFonts w:ascii="Arial" w:hAnsi="Arial" w:cs="Arial"/>
          <w:color w:val="000000"/>
          <w:sz w:val="20"/>
          <w:szCs w:val="20"/>
        </w:rPr>
      </w:pPr>
      <w:r w:rsidRPr="00EF60E0">
        <w:rPr>
          <w:rFonts w:ascii="Arial" w:hAnsi="Arial" w:cs="Arial"/>
          <w:color w:val="000000"/>
          <w:sz w:val="20"/>
          <w:szCs w:val="20"/>
        </w:rPr>
        <w:t>F. The pumping package shall be certified by an approved independent testing and certification organization as being compliant with the requirements of NSF/ANSI 61 &amp; 372 for potable drinking water and low lead content for a wetted area, weighted average lead content &lt; 0.25%. Packages that are not certified shall NOT be considered equal.</w:t>
      </w:r>
    </w:p>
    <w:p w14:paraId="16383255" w14:textId="77777777" w:rsidR="008773DC" w:rsidRPr="00EF60E0" w:rsidRDefault="008773DC" w:rsidP="008773DC">
      <w:pPr>
        <w:tabs>
          <w:tab w:val="left" w:pos="720"/>
        </w:tabs>
        <w:suppressAutoHyphens/>
        <w:autoSpaceDE w:val="0"/>
        <w:autoSpaceDN w:val="0"/>
        <w:adjustRightInd w:val="0"/>
        <w:spacing w:after="80" w:line="180" w:lineRule="atLeast"/>
        <w:ind w:left="1400" w:hanging="240"/>
        <w:textAlignment w:val="center"/>
        <w:rPr>
          <w:rFonts w:ascii="Arial" w:hAnsi="Arial" w:cs="Arial"/>
          <w:color w:val="000000"/>
          <w:sz w:val="20"/>
          <w:szCs w:val="20"/>
        </w:rPr>
      </w:pPr>
      <w:r w:rsidRPr="00EF60E0">
        <w:rPr>
          <w:rFonts w:ascii="Arial" w:hAnsi="Arial" w:cs="Arial"/>
          <w:color w:val="000000"/>
          <w:sz w:val="20"/>
          <w:szCs w:val="20"/>
        </w:rPr>
        <w:t>G. Manufacturer shall be listed by UL as a manufacturer of packaged pumping systems under UL/</w:t>
      </w:r>
      <w:proofErr w:type="spellStart"/>
      <w:r w:rsidRPr="00EF60E0">
        <w:rPr>
          <w:rFonts w:ascii="Arial" w:hAnsi="Arial" w:cs="Arial"/>
          <w:color w:val="000000"/>
          <w:sz w:val="20"/>
          <w:szCs w:val="20"/>
        </w:rPr>
        <w:t>cUL</w:t>
      </w:r>
      <w:proofErr w:type="spellEnd"/>
      <w:r w:rsidRPr="00EF60E0">
        <w:rPr>
          <w:rFonts w:ascii="Arial" w:hAnsi="Arial" w:cs="Arial"/>
          <w:color w:val="000000"/>
          <w:sz w:val="20"/>
          <w:szCs w:val="20"/>
        </w:rPr>
        <w:t xml:space="preserve"> category QCZJ.</w:t>
      </w:r>
    </w:p>
    <w:p w14:paraId="04EFA7FF" w14:textId="77777777" w:rsidR="008773DC" w:rsidRPr="00EF60E0" w:rsidRDefault="008773DC" w:rsidP="008773DC">
      <w:pPr>
        <w:tabs>
          <w:tab w:val="left" w:pos="720"/>
        </w:tabs>
        <w:suppressAutoHyphens/>
        <w:autoSpaceDE w:val="0"/>
        <w:autoSpaceDN w:val="0"/>
        <w:adjustRightInd w:val="0"/>
        <w:spacing w:after="80" w:line="180" w:lineRule="atLeast"/>
        <w:ind w:left="1400" w:hanging="240"/>
        <w:textAlignment w:val="center"/>
        <w:rPr>
          <w:rFonts w:ascii="Arial" w:hAnsi="Arial" w:cs="Arial"/>
          <w:color w:val="000000"/>
          <w:sz w:val="20"/>
          <w:szCs w:val="20"/>
        </w:rPr>
      </w:pPr>
      <w:r w:rsidRPr="00EF60E0">
        <w:rPr>
          <w:rFonts w:ascii="Arial" w:hAnsi="Arial" w:cs="Arial"/>
          <w:color w:val="000000"/>
          <w:sz w:val="20"/>
          <w:szCs w:val="20"/>
        </w:rPr>
        <w:t>H. Manufacturer shall be listed by UL as a manufacturer of control panels under UL 508A.</w:t>
      </w:r>
    </w:p>
    <w:p w14:paraId="790C8F31" w14:textId="77777777" w:rsidR="008773DC" w:rsidRPr="00EF60E0" w:rsidRDefault="008773DC" w:rsidP="008773DC">
      <w:pPr>
        <w:tabs>
          <w:tab w:val="left" w:pos="720"/>
        </w:tabs>
        <w:suppressAutoHyphens/>
        <w:autoSpaceDE w:val="0"/>
        <w:autoSpaceDN w:val="0"/>
        <w:adjustRightInd w:val="0"/>
        <w:spacing w:after="80" w:line="180" w:lineRule="atLeast"/>
        <w:ind w:left="1400" w:hanging="240"/>
        <w:textAlignment w:val="center"/>
        <w:rPr>
          <w:rFonts w:ascii="Arial" w:hAnsi="Arial" w:cs="Arial"/>
          <w:color w:val="000000"/>
          <w:sz w:val="20"/>
          <w:szCs w:val="20"/>
        </w:rPr>
      </w:pPr>
      <w:r w:rsidRPr="00EF60E0">
        <w:rPr>
          <w:rFonts w:ascii="Arial" w:hAnsi="Arial" w:cs="Arial"/>
          <w:color w:val="000000"/>
          <w:sz w:val="20"/>
          <w:szCs w:val="20"/>
        </w:rPr>
        <w:t>I. The manufacturing facility shall be subjected to periodic inspections and audits.</w:t>
      </w:r>
    </w:p>
    <w:p w14:paraId="71DE356C" w14:textId="77777777" w:rsidR="008773DC" w:rsidRPr="00EF60E0" w:rsidRDefault="008773DC" w:rsidP="008773DC">
      <w:pPr>
        <w:tabs>
          <w:tab w:val="left" w:pos="720"/>
        </w:tabs>
        <w:suppressAutoHyphens/>
        <w:autoSpaceDE w:val="0"/>
        <w:autoSpaceDN w:val="0"/>
        <w:adjustRightInd w:val="0"/>
        <w:spacing w:after="270" w:line="180" w:lineRule="atLeast"/>
        <w:ind w:left="1400" w:hanging="240"/>
        <w:textAlignment w:val="center"/>
        <w:rPr>
          <w:rFonts w:ascii="Arial" w:hAnsi="Arial" w:cs="Arial"/>
          <w:color w:val="000000"/>
          <w:sz w:val="20"/>
          <w:szCs w:val="20"/>
        </w:rPr>
      </w:pPr>
      <w:r w:rsidRPr="00EF60E0">
        <w:rPr>
          <w:rFonts w:ascii="Arial" w:hAnsi="Arial" w:cs="Arial"/>
          <w:color w:val="000000"/>
          <w:sz w:val="20"/>
          <w:szCs w:val="20"/>
        </w:rPr>
        <w:t>J. The manufacturer's production facility shall be ISO-9001:2008 certified</w:t>
      </w:r>
    </w:p>
    <w:p w14:paraId="74B45C5A" w14:textId="77777777" w:rsidR="008773DC" w:rsidRPr="00EF60E0" w:rsidRDefault="008773DC" w:rsidP="008773DC">
      <w:pPr>
        <w:tabs>
          <w:tab w:val="left" w:pos="720"/>
        </w:tabs>
        <w:suppressAutoHyphens/>
        <w:autoSpaceDE w:val="0"/>
        <w:autoSpaceDN w:val="0"/>
        <w:adjustRightInd w:val="0"/>
        <w:spacing w:after="60" w:line="180" w:lineRule="atLeast"/>
        <w:ind w:left="720" w:hanging="720"/>
        <w:textAlignment w:val="center"/>
        <w:rPr>
          <w:rFonts w:ascii="Arial" w:hAnsi="Arial" w:cs="Arial"/>
          <w:b/>
          <w:bCs/>
          <w:caps/>
          <w:color w:val="000000"/>
          <w:sz w:val="20"/>
          <w:szCs w:val="20"/>
        </w:rPr>
      </w:pPr>
      <w:r w:rsidRPr="00EF60E0">
        <w:rPr>
          <w:rFonts w:ascii="Arial" w:hAnsi="Arial" w:cs="Arial"/>
          <w:b/>
          <w:bCs/>
          <w:caps/>
          <w:color w:val="000000"/>
          <w:sz w:val="20"/>
          <w:szCs w:val="20"/>
        </w:rPr>
        <w:t>Part 2 PRODUCTS</w:t>
      </w:r>
    </w:p>
    <w:p w14:paraId="4647ED18" w14:textId="77777777" w:rsidR="008773DC" w:rsidRPr="00EF60E0" w:rsidRDefault="008773DC" w:rsidP="008773DC">
      <w:pPr>
        <w:tabs>
          <w:tab w:val="left" w:pos="720"/>
        </w:tabs>
        <w:suppressAutoHyphens/>
        <w:autoSpaceDE w:val="0"/>
        <w:autoSpaceDN w:val="0"/>
        <w:adjustRightInd w:val="0"/>
        <w:spacing w:after="80" w:line="180" w:lineRule="atLeast"/>
        <w:ind w:left="800"/>
        <w:textAlignment w:val="center"/>
        <w:rPr>
          <w:rFonts w:ascii="Arial" w:hAnsi="Arial" w:cs="Arial"/>
          <w:caps/>
          <w:color w:val="000000"/>
          <w:sz w:val="20"/>
          <w:szCs w:val="20"/>
        </w:rPr>
      </w:pPr>
      <w:r w:rsidRPr="00EF60E0">
        <w:rPr>
          <w:rFonts w:ascii="Arial" w:hAnsi="Arial" w:cs="Arial"/>
          <w:caps/>
          <w:color w:val="000000"/>
          <w:sz w:val="20"/>
          <w:szCs w:val="20"/>
        </w:rPr>
        <w:t>2.1 Acceptable Manufacturers</w:t>
      </w:r>
    </w:p>
    <w:p w14:paraId="505F8A0F" w14:textId="77777777" w:rsidR="008773DC" w:rsidRPr="00EF60E0" w:rsidRDefault="008773DC" w:rsidP="008773DC">
      <w:pPr>
        <w:tabs>
          <w:tab w:val="left" w:pos="720"/>
        </w:tabs>
        <w:suppressAutoHyphens/>
        <w:autoSpaceDE w:val="0"/>
        <w:autoSpaceDN w:val="0"/>
        <w:adjustRightInd w:val="0"/>
        <w:spacing w:after="40" w:line="180" w:lineRule="atLeast"/>
        <w:ind w:left="1160"/>
        <w:textAlignment w:val="center"/>
        <w:rPr>
          <w:rFonts w:ascii="Arial" w:hAnsi="Arial" w:cs="Arial"/>
          <w:color w:val="000000"/>
          <w:sz w:val="20"/>
          <w:szCs w:val="20"/>
        </w:rPr>
      </w:pPr>
      <w:r w:rsidRPr="00EF60E0">
        <w:rPr>
          <w:rFonts w:ascii="Arial" w:hAnsi="Arial" w:cs="Arial"/>
          <w:color w:val="000000"/>
          <w:sz w:val="20"/>
          <w:szCs w:val="20"/>
        </w:rPr>
        <w:t>Subject to compliance with these specifications, the following manufacturers shall be acceptable:</w:t>
      </w:r>
    </w:p>
    <w:p w14:paraId="7C404134" w14:textId="77777777" w:rsidR="008773DC" w:rsidRPr="00EF60E0" w:rsidRDefault="008773DC" w:rsidP="008773DC">
      <w:pPr>
        <w:tabs>
          <w:tab w:val="left" w:pos="720"/>
        </w:tabs>
        <w:suppressAutoHyphens/>
        <w:autoSpaceDE w:val="0"/>
        <w:autoSpaceDN w:val="0"/>
        <w:adjustRightInd w:val="0"/>
        <w:spacing w:after="4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1. Bell &amp; Gossett</w:t>
      </w:r>
    </w:p>
    <w:p w14:paraId="48126D56" w14:textId="77777777" w:rsidR="008773DC" w:rsidRPr="00EF60E0" w:rsidRDefault="008773DC" w:rsidP="008773DC">
      <w:pPr>
        <w:tabs>
          <w:tab w:val="left" w:pos="720"/>
        </w:tabs>
        <w:suppressAutoHyphens/>
        <w:autoSpaceDE w:val="0"/>
        <w:autoSpaceDN w:val="0"/>
        <w:adjustRightInd w:val="0"/>
        <w:spacing w:after="24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2. Pre-approved equal</w:t>
      </w:r>
    </w:p>
    <w:p w14:paraId="05F9696B" w14:textId="77777777" w:rsidR="008773DC" w:rsidRPr="00EF60E0" w:rsidRDefault="008773DC" w:rsidP="008773DC">
      <w:pPr>
        <w:tabs>
          <w:tab w:val="left" w:pos="720"/>
        </w:tabs>
        <w:suppressAutoHyphens/>
        <w:autoSpaceDE w:val="0"/>
        <w:autoSpaceDN w:val="0"/>
        <w:adjustRightInd w:val="0"/>
        <w:spacing w:after="80" w:line="180" w:lineRule="atLeast"/>
        <w:ind w:left="800"/>
        <w:textAlignment w:val="center"/>
        <w:rPr>
          <w:rFonts w:ascii="Arial" w:hAnsi="Arial" w:cs="Arial"/>
          <w:caps/>
          <w:color w:val="000000"/>
          <w:sz w:val="20"/>
          <w:szCs w:val="20"/>
        </w:rPr>
      </w:pPr>
      <w:r w:rsidRPr="00EF60E0">
        <w:rPr>
          <w:rFonts w:ascii="Arial" w:hAnsi="Arial" w:cs="Arial"/>
          <w:caps/>
          <w:color w:val="000000"/>
          <w:sz w:val="20"/>
          <w:szCs w:val="20"/>
        </w:rPr>
        <w:t>2.2 Manufactured Units</w:t>
      </w:r>
    </w:p>
    <w:p w14:paraId="4C4DD3EF" w14:textId="77777777" w:rsidR="008773DC" w:rsidRPr="00EF60E0" w:rsidRDefault="008773DC" w:rsidP="008773DC">
      <w:pPr>
        <w:tabs>
          <w:tab w:val="left" w:pos="720"/>
        </w:tabs>
        <w:suppressAutoHyphens/>
        <w:autoSpaceDE w:val="0"/>
        <w:autoSpaceDN w:val="0"/>
        <w:adjustRightInd w:val="0"/>
        <w:spacing w:after="60" w:line="180" w:lineRule="atLeast"/>
        <w:ind w:left="1400" w:hanging="240"/>
        <w:textAlignment w:val="center"/>
        <w:rPr>
          <w:rFonts w:ascii="Arial" w:hAnsi="Arial" w:cs="Arial"/>
          <w:color w:val="000000"/>
          <w:sz w:val="20"/>
          <w:szCs w:val="20"/>
        </w:rPr>
      </w:pPr>
      <w:r w:rsidRPr="00EF60E0">
        <w:rPr>
          <w:rFonts w:ascii="Arial" w:hAnsi="Arial" w:cs="Arial"/>
          <w:color w:val="000000"/>
          <w:sz w:val="20"/>
          <w:szCs w:val="20"/>
        </w:rPr>
        <w:t>A. Furnish and install as shown on the plans a TECHNOFORCE e-HV Variable Speed Booster System as manufactured by Bell &amp; Gossett.</w:t>
      </w:r>
    </w:p>
    <w:p w14:paraId="60C85C27" w14:textId="77777777" w:rsidR="008773DC" w:rsidRPr="00EF60E0" w:rsidRDefault="008773DC" w:rsidP="008773DC">
      <w:pPr>
        <w:tabs>
          <w:tab w:val="left" w:pos="720"/>
        </w:tabs>
        <w:suppressAutoHyphens/>
        <w:autoSpaceDE w:val="0"/>
        <w:autoSpaceDN w:val="0"/>
        <w:adjustRightInd w:val="0"/>
        <w:spacing w:after="60" w:line="180" w:lineRule="atLeast"/>
        <w:ind w:left="1400" w:hanging="240"/>
        <w:textAlignment w:val="center"/>
        <w:rPr>
          <w:rFonts w:ascii="Arial" w:hAnsi="Arial" w:cs="Arial"/>
          <w:color w:val="000000"/>
          <w:sz w:val="20"/>
          <w:szCs w:val="20"/>
        </w:rPr>
      </w:pPr>
      <w:r w:rsidRPr="00EF60E0">
        <w:rPr>
          <w:rFonts w:ascii="Arial" w:hAnsi="Arial" w:cs="Arial"/>
          <w:color w:val="000000"/>
          <w:sz w:val="20"/>
          <w:szCs w:val="20"/>
        </w:rPr>
        <w:t>B. Manufacturer shall be listed by Underwriters Laboratories as a manufacturer of packaged pumping systems.</w:t>
      </w:r>
    </w:p>
    <w:p w14:paraId="01842654" w14:textId="77777777" w:rsidR="008773DC" w:rsidRPr="00EF60E0" w:rsidRDefault="008773DC" w:rsidP="008773DC">
      <w:pPr>
        <w:tabs>
          <w:tab w:val="left" w:pos="720"/>
        </w:tabs>
        <w:suppressAutoHyphens/>
        <w:autoSpaceDE w:val="0"/>
        <w:autoSpaceDN w:val="0"/>
        <w:adjustRightInd w:val="0"/>
        <w:spacing w:after="60" w:line="180" w:lineRule="atLeast"/>
        <w:ind w:left="1400" w:hanging="240"/>
        <w:textAlignment w:val="center"/>
        <w:rPr>
          <w:rFonts w:ascii="Arial" w:hAnsi="Arial" w:cs="Arial"/>
          <w:color w:val="000000"/>
          <w:sz w:val="20"/>
          <w:szCs w:val="20"/>
        </w:rPr>
      </w:pPr>
      <w:r w:rsidRPr="00EF60E0">
        <w:rPr>
          <w:rFonts w:ascii="Arial" w:hAnsi="Arial" w:cs="Arial"/>
          <w:color w:val="000000"/>
          <w:sz w:val="20"/>
          <w:szCs w:val="20"/>
        </w:rPr>
        <w:t>C. The pump logic control system shall include, at a minimum, drive integrated programmable logic station controller with Multi-Pump and Multi-Master Capability, motor mounted/integrated variable frequency drives, manifold mounted 4-20mA pressure transducers, one per pump, and any additional equipment as specified or as required to properly execute the sequence of operation.</w:t>
      </w:r>
    </w:p>
    <w:p w14:paraId="45BF160B" w14:textId="77777777" w:rsidR="008773DC" w:rsidRPr="00EF60E0" w:rsidRDefault="008773DC" w:rsidP="008773DC">
      <w:pPr>
        <w:tabs>
          <w:tab w:val="left" w:pos="720"/>
        </w:tabs>
        <w:suppressAutoHyphens/>
        <w:autoSpaceDE w:val="0"/>
        <w:autoSpaceDN w:val="0"/>
        <w:adjustRightInd w:val="0"/>
        <w:spacing w:after="60" w:line="180" w:lineRule="atLeast"/>
        <w:ind w:left="1400" w:hanging="240"/>
        <w:textAlignment w:val="center"/>
        <w:rPr>
          <w:rFonts w:ascii="Arial" w:hAnsi="Arial" w:cs="Arial"/>
          <w:color w:val="000000"/>
          <w:sz w:val="20"/>
          <w:szCs w:val="20"/>
        </w:rPr>
      </w:pPr>
      <w:r w:rsidRPr="00EF60E0">
        <w:rPr>
          <w:rFonts w:ascii="Arial" w:hAnsi="Arial" w:cs="Arial"/>
          <w:color w:val="000000"/>
          <w:sz w:val="20"/>
          <w:szCs w:val="20"/>
        </w:rPr>
        <w:t>D. System shall require only suction, discharge and drain connections and single point power connections from a service entrance disconnect.</w:t>
      </w:r>
    </w:p>
    <w:p w14:paraId="4EBD804F" w14:textId="77777777" w:rsidR="008773DC" w:rsidRPr="00EF60E0" w:rsidRDefault="008773DC" w:rsidP="008773DC">
      <w:pPr>
        <w:tabs>
          <w:tab w:val="left" w:pos="720"/>
        </w:tabs>
        <w:suppressAutoHyphens/>
        <w:autoSpaceDE w:val="0"/>
        <w:autoSpaceDN w:val="0"/>
        <w:adjustRightInd w:val="0"/>
        <w:spacing w:after="60" w:line="180" w:lineRule="atLeast"/>
        <w:ind w:left="1400" w:hanging="240"/>
        <w:textAlignment w:val="center"/>
        <w:rPr>
          <w:rFonts w:ascii="Arial" w:hAnsi="Arial" w:cs="Arial"/>
          <w:color w:val="000000"/>
          <w:sz w:val="20"/>
          <w:szCs w:val="20"/>
        </w:rPr>
      </w:pPr>
      <w:r w:rsidRPr="00EF60E0">
        <w:rPr>
          <w:rFonts w:ascii="Arial" w:hAnsi="Arial" w:cs="Arial"/>
          <w:color w:val="000000"/>
          <w:sz w:val="20"/>
          <w:szCs w:val="20"/>
        </w:rPr>
        <w:t>E. All components shall be mounted and shipped as a single unit.</w:t>
      </w:r>
    </w:p>
    <w:p w14:paraId="56F0339C" w14:textId="77777777" w:rsidR="008773DC" w:rsidRPr="00EF60E0" w:rsidRDefault="008773DC" w:rsidP="008773DC">
      <w:pPr>
        <w:tabs>
          <w:tab w:val="left" w:pos="720"/>
        </w:tabs>
        <w:suppressAutoHyphens/>
        <w:autoSpaceDE w:val="0"/>
        <w:autoSpaceDN w:val="0"/>
        <w:adjustRightInd w:val="0"/>
        <w:spacing w:after="60" w:line="180" w:lineRule="atLeast"/>
        <w:ind w:left="1400" w:hanging="240"/>
        <w:textAlignment w:val="center"/>
        <w:rPr>
          <w:rFonts w:ascii="Arial" w:hAnsi="Arial" w:cs="Arial"/>
          <w:color w:val="000000"/>
          <w:sz w:val="20"/>
          <w:szCs w:val="20"/>
        </w:rPr>
      </w:pPr>
      <w:r w:rsidRPr="00EF60E0">
        <w:rPr>
          <w:rFonts w:ascii="Arial" w:hAnsi="Arial" w:cs="Arial"/>
          <w:color w:val="000000"/>
          <w:sz w:val="20"/>
          <w:szCs w:val="20"/>
        </w:rPr>
        <w:t>F. Pumps shall be manufactured by Xylem Inc.</w:t>
      </w:r>
    </w:p>
    <w:p w14:paraId="57F8CA80" w14:textId="77777777" w:rsidR="008773DC" w:rsidRPr="00EF60E0" w:rsidRDefault="008773DC" w:rsidP="008773DC">
      <w:pPr>
        <w:tabs>
          <w:tab w:val="left" w:pos="720"/>
        </w:tabs>
        <w:suppressAutoHyphens/>
        <w:autoSpaceDE w:val="0"/>
        <w:autoSpaceDN w:val="0"/>
        <w:adjustRightInd w:val="0"/>
        <w:spacing w:after="60" w:line="180" w:lineRule="atLeast"/>
        <w:ind w:left="1400" w:hanging="240"/>
        <w:textAlignment w:val="center"/>
        <w:rPr>
          <w:rFonts w:ascii="Arial" w:hAnsi="Arial" w:cs="Arial"/>
          <w:color w:val="000000"/>
          <w:sz w:val="20"/>
          <w:szCs w:val="20"/>
        </w:rPr>
      </w:pPr>
      <w:r w:rsidRPr="00EF60E0">
        <w:rPr>
          <w:rFonts w:ascii="Arial" w:hAnsi="Arial" w:cs="Arial"/>
          <w:color w:val="000000"/>
          <w:sz w:val="20"/>
          <w:szCs w:val="20"/>
        </w:rPr>
        <w:t>G. The discharge of each pump shall be fitted with a control valve appropriate for station operation. Each pump and discharge valve assembly shall also be equipped with isolation valves so that the pump can be serviced while system is still filled.</w:t>
      </w:r>
    </w:p>
    <w:p w14:paraId="7E7D80BD" w14:textId="77777777" w:rsidR="008773DC" w:rsidRPr="00EF60E0" w:rsidRDefault="008773DC" w:rsidP="008773DC">
      <w:pPr>
        <w:tabs>
          <w:tab w:val="left" w:pos="720"/>
        </w:tabs>
        <w:suppressAutoHyphens/>
        <w:autoSpaceDE w:val="0"/>
        <w:autoSpaceDN w:val="0"/>
        <w:adjustRightInd w:val="0"/>
        <w:spacing w:after="60" w:line="180" w:lineRule="atLeast"/>
        <w:ind w:left="1400" w:hanging="240"/>
        <w:textAlignment w:val="center"/>
        <w:rPr>
          <w:rFonts w:ascii="Arial" w:hAnsi="Arial" w:cs="Arial"/>
          <w:color w:val="000000"/>
          <w:sz w:val="20"/>
          <w:szCs w:val="20"/>
        </w:rPr>
      </w:pPr>
      <w:r w:rsidRPr="00EF60E0">
        <w:rPr>
          <w:rFonts w:ascii="Arial" w:hAnsi="Arial" w:cs="Arial"/>
          <w:color w:val="000000"/>
          <w:sz w:val="20"/>
          <w:szCs w:val="20"/>
        </w:rPr>
        <w:t>H. Pressure gauges shall be installed on the suction and discharge headers.</w:t>
      </w:r>
    </w:p>
    <w:p w14:paraId="2FC0D69C" w14:textId="77777777" w:rsidR="008773DC" w:rsidRPr="00EF60E0" w:rsidRDefault="008773DC" w:rsidP="008773DC">
      <w:pPr>
        <w:tabs>
          <w:tab w:val="left" w:pos="720"/>
        </w:tabs>
        <w:suppressAutoHyphens/>
        <w:autoSpaceDE w:val="0"/>
        <w:autoSpaceDN w:val="0"/>
        <w:adjustRightInd w:val="0"/>
        <w:spacing w:after="60" w:line="180" w:lineRule="atLeast"/>
        <w:ind w:left="1400" w:hanging="240"/>
        <w:textAlignment w:val="center"/>
        <w:rPr>
          <w:rFonts w:ascii="Arial" w:hAnsi="Arial" w:cs="Arial"/>
          <w:color w:val="000000"/>
          <w:sz w:val="20"/>
          <w:szCs w:val="20"/>
        </w:rPr>
      </w:pPr>
      <w:r w:rsidRPr="00EF60E0">
        <w:rPr>
          <w:rFonts w:ascii="Arial" w:hAnsi="Arial" w:cs="Arial"/>
          <w:color w:val="000000"/>
          <w:sz w:val="20"/>
          <w:szCs w:val="20"/>
        </w:rPr>
        <w:t>I. Piping shall be sized so that water velocity shall not exceed 10.0 ft/sec in either the branches or manifolds.</w:t>
      </w:r>
    </w:p>
    <w:p w14:paraId="028DFC7A" w14:textId="1FF7CCC2" w:rsidR="006C7F00" w:rsidRDefault="008773DC" w:rsidP="00EF60E0">
      <w:pPr>
        <w:tabs>
          <w:tab w:val="left" w:pos="720"/>
        </w:tabs>
        <w:suppressAutoHyphens/>
        <w:autoSpaceDE w:val="0"/>
        <w:autoSpaceDN w:val="0"/>
        <w:adjustRightInd w:val="0"/>
        <w:spacing w:after="270" w:line="180" w:lineRule="atLeast"/>
        <w:ind w:left="1400" w:hanging="240"/>
        <w:textAlignment w:val="center"/>
        <w:rPr>
          <w:rFonts w:ascii="Arial" w:hAnsi="Arial" w:cs="Arial"/>
          <w:color w:val="000000"/>
          <w:sz w:val="20"/>
          <w:szCs w:val="20"/>
        </w:rPr>
      </w:pPr>
      <w:r w:rsidRPr="00EF60E0">
        <w:rPr>
          <w:rFonts w:ascii="Arial" w:hAnsi="Arial" w:cs="Arial"/>
          <w:color w:val="000000"/>
          <w:sz w:val="20"/>
          <w:szCs w:val="20"/>
        </w:rPr>
        <w:t>J. Pumps shall be protected from thermal accumulation via individual thermal relief mechanisms.</w:t>
      </w:r>
    </w:p>
    <w:p w14:paraId="7F422C99" w14:textId="77777777" w:rsidR="00C32CD4" w:rsidRPr="00EF60E0" w:rsidRDefault="00C32CD4" w:rsidP="00EF60E0">
      <w:pPr>
        <w:tabs>
          <w:tab w:val="left" w:pos="720"/>
        </w:tabs>
        <w:suppressAutoHyphens/>
        <w:autoSpaceDE w:val="0"/>
        <w:autoSpaceDN w:val="0"/>
        <w:adjustRightInd w:val="0"/>
        <w:spacing w:after="270" w:line="180" w:lineRule="atLeast"/>
        <w:ind w:left="1400" w:hanging="240"/>
        <w:textAlignment w:val="center"/>
        <w:rPr>
          <w:rFonts w:ascii="Arial" w:hAnsi="Arial" w:cs="Arial"/>
          <w:color w:val="000000"/>
          <w:sz w:val="20"/>
          <w:szCs w:val="20"/>
        </w:rPr>
      </w:pPr>
    </w:p>
    <w:p w14:paraId="5D8DD3CC" w14:textId="77777777" w:rsidR="008773DC" w:rsidRPr="00EF60E0" w:rsidRDefault="008773DC" w:rsidP="008773DC">
      <w:pPr>
        <w:tabs>
          <w:tab w:val="left" w:pos="720"/>
        </w:tabs>
        <w:suppressAutoHyphens/>
        <w:autoSpaceDE w:val="0"/>
        <w:autoSpaceDN w:val="0"/>
        <w:adjustRightInd w:val="0"/>
        <w:spacing w:after="80" w:line="180" w:lineRule="atLeast"/>
        <w:ind w:left="800"/>
        <w:textAlignment w:val="center"/>
        <w:rPr>
          <w:rFonts w:ascii="Arial" w:hAnsi="Arial" w:cs="Arial"/>
          <w:caps/>
          <w:color w:val="000000"/>
          <w:sz w:val="20"/>
          <w:szCs w:val="20"/>
        </w:rPr>
      </w:pPr>
      <w:r w:rsidRPr="00EF60E0">
        <w:rPr>
          <w:rFonts w:ascii="Arial" w:hAnsi="Arial" w:cs="Arial"/>
          <w:caps/>
          <w:color w:val="000000"/>
          <w:sz w:val="20"/>
          <w:szCs w:val="20"/>
        </w:rPr>
        <w:lastRenderedPageBreak/>
        <w:t>2.3 Components</w:t>
      </w:r>
    </w:p>
    <w:p w14:paraId="250315F3" w14:textId="77777777" w:rsidR="008773DC" w:rsidRPr="00EF60E0" w:rsidRDefault="008773DC" w:rsidP="008773DC">
      <w:pPr>
        <w:tabs>
          <w:tab w:val="left" w:pos="720"/>
        </w:tabs>
        <w:suppressAutoHyphens/>
        <w:autoSpaceDE w:val="0"/>
        <w:autoSpaceDN w:val="0"/>
        <w:adjustRightInd w:val="0"/>
        <w:spacing w:after="80" w:line="180" w:lineRule="atLeast"/>
        <w:ind w:left="1400" w:hanging="240"/>
        <w:textAlignment w:val="center"/>
        <w:rPr>
          <w:rFonts w:ascii="Arial" w:hAnsi="Arial" w:cs="Arial"/>
          <w:color w:val="000000"/>
          <w:sz w:val="20"/>
          <w:szCs w:val="20"/>
        </w:rPr>
      </w:pPr>
      <w:r w:rsidRPr="00EF60E0">
        <w:rPr>
          <w:rFonts w:ascii="Arial" w:hAnsi="Arial" w:cs="Arial"/>
          <w:color w:val="000000"/>
          <w:sz w:val="20"/>
          <w:szCs w:val="20"/>
        </w:rPr>
        <w:t>A. Hydrovar® Variable Speed Pump Logic Controller</w:t>
      </w:r>
    </w:p>
    <w:p w14:paraId="026DC0C8" w14:textId="5A036937" w:rsidR="008773DC" w:rsidRPr="00EF60E0" w:rsidRDefault="008773DC" w:rsidP="00D427D2">
      <w:pPr>
        <w:tabs>
          <w:tab w:val="left" w:pos="1920"/>
          <w:tab w:val="left" w:pos="4080"/>
          <w:tab w:val="left" w:pos="5980"/>
        </w:tabs>
        <w:suppressAutoHyphens/>
        <w:spacing w:after="80"/>
        <w:ind w:left="1560" w:hanging="220"/>
        <w:rPr>
          <w:rFonts w:ascii="Arial" w:hAnsi="Arial" w:cs="Arial"/>
          <w:color w:val="000000"/>
          <w:sz w:val="20"/>
          <w:szCs w:val="20"/>
        </w:rPr>
      </w:pPr>
      <w:r w:rsidRPr="00EF60E0">
        <w:rPr>
          <w:rFonts w:ascii="Arial" w:hAnsi="Arial" w:cs="Arial"/>
          <w:color w:val="000000"/>
          <w:sz w:val="20"/>
          <w:szCs w:val="20"/>
        </w:rPr>
        <w:t>1. The Hydrovar shall be one completely integrated unit including the variable frequency drive, programmable pump specific control logic</w:t>
      </w:r>
      <w:r w:rsidR="00D427D2" w:rsidRPr="00EF60E0">
        <w:rPr>
          <w:rFonts w:ascii="Arial" w:hAnsi="Arial" w:cs="Arial"/>
          <w:color w:val="000000"/>
          <w:sz w:val="20"/>
          <w:szCs w:val="20"/>
        </w:rPr>
        <w:t xml:space="preserve"> (PLC)</w:t>
      </w:r>
      <w:r w:rsidRPr="00EF60E0">
        <w:rPr>
          <w:rFonts w:ascii="Arial" w:hAnsi="Arial" w:cs="Arial"/>
          <w:color w:val="000000"/>
          <w:sz w:val="20"/>
          <w:szCs w:val="20"/>
        </w:rPr>
        <w:t xml:space="preserve">, and include a </w:t>
      </w:r>
      <w:r w:rsidR="00D427D2" w:rsidRPr="00EF60E0">
        <w:rPr>
          <w:rFonts w:ascii="Arial" w:hAnsi="Arial" w:cs="Arial"/>
          <w:color w:val="000000"/>
          <w:sz w:val="20"/>
          <w:szCs w:val="20"/>
        </w:rPr>
        <w:t>UL Type 1 / IP55</w:t>
      </w:r>
      <w:r w:rsidRPr="00EF60E0">
        <w:rPr>
          <w:rFonts w:ascii="Arial" w:hAnsi="Arial" w:cs="Arial"/>
          <w:color w:val="000000"/>
          <w:sz w:val="20"/>
          <w:szCs w:val="20"/>
        </w:rPr>
        <w:t xml:space="preserve"> enclosure. Standard variable frequency drives that do not incorporate pump control logic as the primary control software, programming and features directly applicable to booster pump applications shall NOT be considered equal.</w:t>
      </w:r>
    </w:p>
    <w:p w14:paraId="4789604B" w14:textId="77777777" w:rsidR="008773DC" w:rsidRPr="00EF60E0" w:rsidRDefault="008773DC" w:rsidP="008773DC">
      <w:pPr>
        <w:tabs>
          <w:tab w:val="left" w:pos="1920"/>
          <w:tab w:val="left" w:pos="4080"/>
          <w:tab w:val="left" w:pos="5980"/>
        </w:tabs>
        <w:suppressAutoHyphens/>
        <w:autoSpaceDE w:val="0"/>
        <w:autoSpaceDN w:val="0"/>
        <w:adjustRightInd w:val="0"/>
        <w:spacing w:after="8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2. Additional control panels, PLCs or other external controls shall NOT be necessary to accomplish complete pump programming and variable speed control of the pump system.</w:t>
      </w:r>
    </w:p>
    <w:p w14:paraId="7C3FFA75" w14:textId="77777777" w:rsidR="008773DC" w:rsidRPr="00EF60E0" w:rsidRDefault="008773DC" w:rsidP="008773DC">
      <w:pPr>
        <w:tabs>
          <w:tab w:val="left" w:pos="1920"/>
          <w:tab w:val="left" w:pos="4080"/>
          <w:tab w:val="left" w:pos="5980"/>
        </w:tabs>
        <w:suppressAutoHyphens/>
        <w:autoSpaceDE w:val="0"/>
        <w:autoSpaceDN w:val="0"/>
        <w:adjustRightInd w:val="0"/>
        <w:spacing w:after="8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 xml:space="preserve">3. The integrated microprocessor shall provide automatic start and stop of up to 8 variable speed controlled pumps, and enable automatic changeover for lead and lag pump sequencing, without the use of external devices (PLC’s) or timers. </w:t>
      </w:r>
    </w:p>
    <w:p w14:paraId="3D7849D9" w14:textId="77777777" w:rsidR="008773DC" w:rsidRPr="00EF60E0" w:rsidRDefault="008773DC" w:rsidP="008773DC">
      <w:pPr>
        <w:tabs>
          <w:tab w:val="left" w:pos="1920"/>
          <w:tab w:val="left" w:pos="4080"/>
          <w:tab w:val="left" w:pos="5980"/>
        </w:tabs>
        <w:suppressAutoHyphens/>
        <w:autoSpaceDE w:val="0"/>
        <w:autoSpaceDN w:val="0"/>
        <w:adjustRightInd w:val="0"/>
        <w:spacing w:after="8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4 The Hydrovar pump controller shall be listed/recognized by and bear the label of Underwriter's Laboratory, Inc. (UL/</w:t>
      </w:r>
      <w:proofErr w:type="spellStart"/>
      <w:r w:rsidRPr="00EF60E0">
        <w:rPr>
          <w:rFonts w:ascii="Arial" w:hAnsi="Arial" w:cs="Arial"/>
          <w:color w:val="000000"/>
          <w:sz w:val="20"/>
          <w:szCs w:val="20"/>
        </w:rPr>
        <w:t>cUL</w:t>
      </w:r>
      <w:proofErr w:type="spellEnd"/>
      <w:r w:rsidRPr="00EF60E0">
        <w:rPr>
          <w:rFonts w:ascii="Arial" w:hAnsi="Arial" w:cs="Arial"/>
          <w:color w:val="000000"/>
          <w:sz w:val="20"/>
          <w:szCs w:val="20"/>
        </w:rPr>
        <w:t>).</w:t>
      </w:r>
    </w:p>
    <w:p w14:paraId="4AB5E0AC" w14:textId="77777777" w:rsidR="008773DC" w:rsidRPr="00EF60E0" w:rsidRDefault="008773DC" w:rsidP="008773DC">
      <w:pPr>
        <w:tabs>
          <w:tab w:val="left" w:pos="1920"/>
          <w:tab w:val="left" w:pos="4080"/>
          <w:tab w:val="left" w:pos="5980"/>
        </w:tabs>
        <w:suppressAutoHyphens/>
        <w:autoSpaceDE w:val="0"/>
        <w:autoSpaceDN w:val="0"/>
        <w:adjustRightInd w:val="0"/>
        <w:spacing w:after="8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5. The Hydrovar will be mounted to a standard NEMA, TEFC, Premium Efficient, 2-pole AC induction motor with adjustable clamps/bracket assemblies. The Hydrovar shall NOT require special integrated pump motors.</w:t>
      </w:r>
    </w:p>
    <w:p w14:paraId="3E791454" w14:textId="77777777" w:rsidR="008773DC" w:rsidRPr="00EF60E0" w:rsidRDefault="008773DC" w:rsidP="008773DC">
      <w:pPr>
        <w:tabs>
          <w:tab w:val="left" w:pos="1920"/>
          <w:tab w:val="left" w:pos="4080"/>
          <w:tab w:val="left" w:pos="5980"/>
        </w:tabs>
        <w:suppressAutoHyphens/>
        <w:autoSpaceDE w:val="0"/>
        <w:autoSpaceDN w:val="0"/>
        <w:adjustRightInd w:val="0"/>
        <w:spacing w:after="8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6. The Hydrovar pump controller will be configured in the Multi-Master configuration to ensure complete control redundancy. Systems utilizing standalone PLC or Master-Slave arrangement shall NOT be considered equal.</w:t>
      </w:r>
    </w:p>
    <w:p w14:paraId="460DBF4B" w14:textId="77777777" w:rsidR="008773DC" w:rsidRPr="00EF60E0" w:rsidRDefault="008773DC" w:rsidP="008773DC">
      <w:pPr>
        <w:tabs>
          <w:tab w:val="left" w:pos="1920"/>
          <w:tab w:val="left" w:pos="4080"/>
          <w:tab w:val="left" w:pos="5980"/>
        </w:tabs>
        <w:suppressAutoHyphens/>
        <w:autoSpaceDE w:val="0"/>
        <w:autoSpaceDN w:val="0"/>
        <w:adjustRightInd w:val="0"/>
        <w:spacing w:after="8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7. The Hydrovar pump controller shall function to a proven program that safeguards the pumps/system against damaging hydraulic conditions.</w:t>
      </w:r>
    </w:p>
    <w:p w14:paraId="187085DA" w14:textId="77777777" w:rsidR="008773DC" w:rsidRPr="00EF60E0" w:rsidRDefault="008773DC" w:rsidP="008773DC">
      <w:pPr>
        <w:tabs>
          <w:tab w:val="left" w:pos="1920"/>
          <w:tab w:val="left" w:pos="4080"/>
          <w:tab w:val="left" w:pos="5980"/>
        </w:tabs>
        <w:suppressAutoHyphens/>
        <w:autoSpaceDE w:val="0"/>
        <w:autoSpaceDN w:val="0"/>
        <w:adjustRightInd w:val="0"/>
        <w:spacing w:after="8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8. The Hydrovar pump controller shall be capable of accepting individual analog inputs from up to 2 zone sensor/transmitters as indicated on the plans. Analog input resolution shall be 12-bit minimum, and the controller shall scan each analog input a minimum of once every 100 milliseconds. All sensor/transmitter inputs shall be individually wired to the pump logic controller for continuous scan and comparison function. All analog inputs shall be provided with current limit circuitry to provide short circuit protection and safeguard against incorrect wiring of sensors.</w:t>
      </w:r>
    </w:p>
    <w:p w14:paraId="2FCBBB5C" w14:textId="77777777" w:rsidR="008773DC" w:rsidRPr="00EF60E0" w:rsidRDefault="008773DC" w:rsidP="008773DC">
      <w:pPr>
        <w:tabs>
          <w:tab w:val="left" w:pos="1920"/>
          <w:tab w:val="left" w:pos="4080"/>
          <w:tab w:val="left" w:pos="5980"/>
        </w:tabs>
        <w:suppressAutoHyphens/>
        <w:autoSpaceDE w:val="0"/>
        <w:autoSpaceDN w:val="0"/>
        <w:adjustRightInd w:val="0"/>
        <w:spacing w:after="8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9. Hydraulic stabilization program shall utilize a proportional-integral-derivative control function. The proportional, integral and derivative values shall be user adjustable over an infinite range. The scan and compare rate that selects the command set point and process variable signal shall be continuous and automatically set for optimum performance. Each sensor shall be scanned at least once every 100 milliseconds.</w:t>
      </w:r>
    </w:p>
    <w:p w14:paraId="35DF96FB" w14:textId="77777777" w:rsidR="008773DC" w:rsidRPr="00EF60E0" w:rsidRDefault="008773DC" w:rsidP="008773DC">
      <w:pPr>
        <w:tabs>
          <w:tab w:val="left" w:pos="1920"/>
          <w:tab w:val="left" w:pos="4080"/>
          <w:tab w:val="left" w:pos="5980"/>
        </w:tabs>
        <w:suppressAutoHyphens/>
        <w:autoSpaceDE w:val="0"/>
        <w:autoSpaceDN w:val="0"/>
        <w:adjustRightInd w:val="0"/>
        <w:spacing w:after="80" w:line="180" w:lineRule="atLeast"/>
        <w:ind w:left="1560" w:hanging="360"/>
        <w:textAlignment w:val="center"/>
        <w:rPr>
          <w:rFonts w:ascii="Arial" w:hAnsi="Arial" w:cs="Arial"/>
          <w:color w:val="000000"/>
          <w:sz w:val="20"/>
          <w:szCs w:val="20"/>
        </w:rPr>
      </w:pPr>
      <w:r w:rsidRPr="00EF60E0">
        <w:rPr>
          <w:rFonts w:ascii="Arial" w:hAnsi="Arial" w:cs="Arial"/>
          <w:color w:val="000000"/>
          <w:sz w:val="20"/>
          <w:szCs w:val="20"/>
        </w:rPr>
        <w:t xml:space="preserve">10. The Hydrovar pump controller shall provide an LCD display with programming keypad for data entry in plain English or other optional language pumping terms. </w:t>
      </w:r>
    </w:p>
    <w:p w14:paraId="5DAFFDDD" w14:textId="77777777" w:rsidR="008773DC" w:rsidRPr="00EF60E0" w:rsidRDefault="008773DC" w:rsidP="008773DC">
      <w:pPr>
        <w:tabs>
          <w:tab w:val="left" w:pos="1920"/>
          <w:tab w:val="left" w:pos="4080"/>
          <w:tab w:val="left" w:pos="5980"/>
        </w:tabs>
        <w:suppressAutoHyphens/>
        <w:autoSpaceDE w:val="0"/>
        <w:autoSpaceDN w:val="0"/>
        <w:adjustRightInd w:val="0"/>
        <w:spacing w:after="80" w:line="180" w:lineRule="atLeast"/>
        <w:ind w:left="1560" w:hanging="360"/>
        <w:textAlignment w:val="center"/>
        <w:rPr>
          <w:rFonts w:ascii="Arial" w:hAnsi="Arial" w:cs="Arial"/>
          <w:color w:val="000000"/>
          <w:sz w:val="20"/>
          <w:szCs w:val="20"/>
        </w:rPr>
      </w:pPr>
      <w:r w:rsidRPr="00EF60E0">
        <w:rPr>
          <w:rFonts w:ascii="Arial" w:hAnsi="Arial" w:cs="Arial"/>
          <w:color w:val="000000"/>
          <w:sz w:val="20"/>
          <w:szCs w:val="20"/>
        </w:rPr>
        <w:t>11. The system shall utilize the QuickStart feature to simplify programming and startup of the pump control system. The feature shall be specific to pump systems and use suitable pump terminology.</w:t>
      </w:r>
    </w:p>
    <w:p w14:paraId="43AAE997" w14:textId="77777777" w:rsidR="008773DC" w:rsidRPr="00EF60E0" w:rsidRDefault="008773DC" w:rsidP="008773DC">
      <w:pPr>
        <w:tabs>
          <w:tab w:val="left" w:pos="1920"/>
          <w:tab w:val="left" w:pos="4080"/>
          <w:tab w:val="left" w:pos="5980"/>
        </w:tabs>
        <w:suppressAutoHyphens/>
        <w:autoSpaceDE w:val="0"/>
        <w:autoSpaceDN w:val="0"/>
        <w:adjustRightInd w:val="0"/>
        <w:spacing w:after="80" w:line="180" w:lineRule="atLeast"/>
        <w:ind w:left="1560" w:hanging="360"/>
        <w:textAlignment w:val="center"/>
        <w:rPr>
          <w:rFonts w:ascii="Arial" w:hAnsi="Arial" w:cs="Arial"/>
          <w:color w:val="000000"/>
          <w:sz w:val="20"/>
          <w:szCs w:val="20"/>
        </w:rPr>
      </w:pPr>
      <w:r w:rsidRPr="00EF60E0">
        <w:rPr>
          <w:rFonts w:ascii="Arial" w:hAnsi="Arial" w:cs="Arial"/>
          <w:color w:val="000000"/>
          <w:sz w:val="20"/>
          <w:szCs w:val="20"/>
        </w:rPr>
        <w:t xml:space="preserve">12. The pump controller shall be capable of communicating with the Building Automation System (BAS) by both hard-wired and serial communications. </w:t>
      </w:r>
    </w:p>
    <w:p w14:paraId="0ED02BB0" w14:textId="50508861" w:rsidR="008773DC" w:rsidRPr="00EF60E0" w:rsidRDefault="008773DC" w:rsidP="006C7F00">
      <w:pPr>
        <w:tabs>
          <w:tab w:val="left" w:pos="1920"/>
          <w:tab w:val="left" w:pos="4080"/>
          <w:tab w:val="left" w:pos="5980"/>
        </w:tabs>
        <w:suppressAutoHyphens/>
        <w:spacing w:after="80"/>
        <w:ind w:left="1560" w:hanging="360"/>
        <w:rPr>
          <w:rFonts w:ascii="Arial" w:hAnsi="Arial" w:cs="Arial"/>
          <w:color w:val="000000"/>
          <w:sz w:val="20"/>
          <w:szCs w:val="20"/>
        </w:rPr>
      </w:pPr>
      <w:r w:rsidRPr="00EF60E0">
        <w:rPr>
          <w:rFonts w:ascii="Arial" w:hAnsi="Arial" w:cs="Arial"/>
          <w:color w:val="000000"/>
          <w:sz w:val="20"/>
          <w:szCs w:val="20"/>
        </w:rPr>
        <w:t xml:space="preserve">13. The following communication features shall be provided to the Building Automation System via an onboard RS-485 port utilizing </w:t>
      </w:r>
      <w:r w:rsidR="006C7F00" w:rsidRPr="00EF60E0">
        <w:rPr>
          <w:rFonts w:ascii="Arial" w:hAnsi="Arial" w:cs="Arial"/>
          <w:color w:val="000000"/>
          <w:sz w:val="20"/>
          <w:szCs w:val="20"/>
        </w:rPr>
        <w:t>Modbus RTU, Modbus ASCII, or BACnet MS/TP protocol.</w:t>
      </w:r>
    </w:p>
    <w:p w14:paraId="6328ACA4" w14:textId="159B6E92" w:rsidR="008773DC" w:rsidRPr="00EF60E0" w:rsidRDefault="008773DC" w:rsidP="006C7F00">
      <w:pPr>
        <w:tabs>
          <w:tab w:val="left" w:pos="1920"/>
          <w:tab w:val="left" w:pos="4080"/>
          <w:tab w:val="left" w:pos="5980"/>
        </w:tabs>
        <w:suppressAutoHyphens/>
        <w:spacing w:after="80"/>
        <w:ind w:left="1560" w:hanging="360"/>
        <w:rPr>
          <w:rFonts w:ascii="Arial" w:hAnsi="Arial" w:cs="Arial"/>
          <w:color w:val="000000"/>
          <w:sz w:val="20"/>
          <w:szCs w:val="20"/>
        </w:rPr>
      </w:pPr>
      <w:r w:rsidRPr="00EF60E0">
        <w:rPr>
          <w:rFonts w:ascii="Arial" w:hAnsi="Arial" w:cs="Arial"/>
          <w:color w:val="000000"/>
          <w:sz w:val="20"/>
          <w:szCs w:val="20"/>
        </w:rPr>
        <w:t xml:space="preserve">14. The Hydrovar shall be rated to operate from 3-phase power at </w:t>
      </w:r>
      <w:r w:rsidR="006C7F00" w:rsidRPr="00EF60E0">
        <w:rPr>
          <w:rFonts w:ascii="Arial" w:hAnsi="Arial" w:cs="Arial"/>
          <w:color w:val="000000"/>
          <w:sz w:val="20"/>
          <w:szCs w:val="20"/>
        </w:rPr>
        <w:t>208-240VAC or 380-460VAC</w:t>
      </w:r>
      <w:r w:rsidRPr="00EF60E0">
        <w:rPr>
          <w:rFonts w:ascii="Arial" w:hAnsi="Arial" w:cs="Arial"/>
          <w:color w:val="000000"/>
          <w:sz w:val="20"/>
          <w:szCs w:val="20"/>
        </w:rPr>
        <w:t xml:space="preserve">, +15%, 48Hz to 62Hz. The drive shall employ a full wave rectifier to prevent input line notching and operate at a fundamental (displacement) input power factor of 0.98 at all speeds and nominal load. The drive efficiency shall be 98% or better at full speed and load. </w:t>
      </w:r>
    </w:p>
    <w:p w14:paraId="2A740824" w14:textId="57000DD6" w:rsidR="008773DC" w:rsidRPr="00EF60E0" w:rsidRDefault="008773DC" w:rsidP="006C7F00">
      <w:pPr>
        <w:tabs>
          <w:tab w:val="left" w:pos="1920"/>
          <w:tab w:val="left" w:pos="4080"/>
          <w:tab w:val="left" w:pos="5980"/>
        </w:tabs>
        <w:suppressAutoHyphens/>
        <w:spacing w:after="80"/>
        <w:ind w:left="1560" w:hanging="360"/>
        <w:rPr>
          <w:rFonts w:ascii="Arial" w:hAnsi="Arial" w:cs="Arial"/>
          <w:color w:val="000000"/>
          <w:sz w:val="20"/>
          <w:szCs w:val="20"/>
        </w:rPr>
      </w:pPr>
      <w:r w:rsidRPr="00EF60E0">
        <w:rPr>
          <w:rFonts w:ascii="Arial" w:hAnsi="Arial" w:cs="Arial"/>
          <w:color w:val="000000"/>
          <w:sz w:val="20"/>
          <w:szCs w:val="20"/>
        </w:rPr>
        <w:t xml:space="preserve">15. </w:t>
      </w:r>
      <w:r w:rsidR="006C7F00" w:rsidRPr="00EF60E0">
        <w:rPr>
          <w:rFonts w:ascii="Arial" w:hAnsi="Arial" w:cs="Arial"/>
          <w:color w:val="000000"/>
          <w:sz w:val="20"/>
          <w:szCs w:val="20"/>
        </w:rPr>
        <w:t>Built in Total Harmonic Distortion filters (</w:t>
      </w:r>
      <w:proofErr w:type="spellStart"/>
      <w:r w:rsidR="006C7F00" w:rsidRPr="00EF60E0">
        <w:rPr>
          <w:rFonts w:ascii="Arial" w:hAnsi="Arial" w:cs="Arial"/>
          <w:color w:val="000000"/>
          <w:sz w:val="20"/>
          <w:szCs w:val="20"/>
        </w:rPr>
        <w:t>TDHi</w:t>
      </w:r>
      <w:proofErr w:type="spellEnd"/>
      <w:r w:rsidR="006C7F00" w:rsidRPr="00EF60E0">
        <w:rPr>
          <w:rFonts w:ascii="Arial" w:hAnsi="Arial" w:cs="Arial"/>
          <w:color w:val="000000"/>
          <w:sz w:val="20"/>
          <w:szCs w:val="20"/>
        </w:rPr>
        <w:t>) shall reduce harmonic interference.</w:t>
      </w:r>
    </w:p>
    <w:p w14:paraId="40690A85" w14:textId="77777777" w:rsidR="008773DC" w:rsidRPr="00EF60E0" w:rsidRDefault="008773DC" w:rsidP="008773DC">
      <w:pPr>
        <w:tabs>
          <w:tab w:val="left" w:pos="1920"/>
          <w:tab w:val="left" w:pos="4080"/>
          <w:tab w:val="left" w:pos="5980"/>
        </w:tabs>
        <w:suppressAutoHyphens/>
        <w:autoSpaceDE w:val="0"/>
        <w:autoSpaceDN w:val="0"/>
        <w:adjustRightInd w:val="0"/>
        <w:spacing w:after="80" w:line="180" w:lineRule="atLeast"/>
        <w:ind w:left="1560" w:hanging="360"/>
        <w:textAlignment w:val="center"/>
        <w:rPr>
          <w:rFonts w:ascii="Arial" w:hAnsi="Arial" w:cs="Arial"/>
          <w:color w:val="000000"/>
          <w:sz w:val="20"/>
          <w:szCs w:val="20"/>
        </w:rPr>
      </w:pPr>
      <w:r w:rsidRPr="00EF60E0">
        <w:rPr>
          <w:rFonts w:ascii="Arial" w:hAnsi="Arial" w:cs="Arial"/>
          <w:color w:val="000000"/>
          <w:sz w:val="20"/>
          <w:szCs w:val="20"/>
        </w:rPr>
        <w:t>16. The VFD shall be suitable for elevations to 3300. ft above sea level without derating. Maximum operating ambient temperature rating shall not be greater than 104º F. VFD shall be suitable for operation in environments up to 90% non-condensing humidity.</w:t>
      </w:r>
    </w:p>
    <w:p w14:paraId="47B83459" w14:textId="77777777" w:rsidR="00C25D91" w:rsidRPr="00EF60E0" w:rsidRDefault="00C25D91" w:rsidP="00C25D91">
      <w:pPr>
        <w:widowControl/>
        <w:spacing w:after="60" w:line="135" w:lineRule="atLeast"/>
        <w:ind w:left="1470" w:hanging="270"/>
        <w:rPr>
          <w:rFonts w:ascii="Arial" w:hAnsi="Arial" w:cs="Arial"/>
          <w:sz w:val="20"/>
          <w:szCs w:val="20"/>
        </w:rPr>
      </w:pPr>
      <w:r w:rsidRPr="00EF60E0">
        <w:rPr>
          <w:rFonts w:ascii="Arial" w:hAnsi="Arial" w:cs="Arial"/>
          <w:sz w:val="20"/>
          <w:szCs w:val="20"/>
        </w:rPr>
        <w:t>17. The VFD shall have the ability to automatically restart after a motor Overload, Over-Voltage, Under-Voltage, Inverter Overheat, Phase Loss, Communication Loss, Lack of Water, and Failure of Sensor 1. When enabled, the VFD will allow an automatic restart five (5) times when an error occurs. On the sixth occurrence, the VFD will shut-off and display an error message with the appropriate terminology.</w:t>
      </w:r>
    </w:p>
    <w:p w14:paraId="6835D5D2" w14:textId="77777777" w:rsidR="008773DC" w:rsidRPr="00EF60E0" w:rsidRDefault="008773DC" w:rsidP="008773DC">
      <w:pPr>
        <w:tabs>
          <w:tab w:val="left" w:pos="1920"/>
          <w:tab w:val="left" w:pos="4080"/>
          <w:tab w:val="left" w:pos="5980"/>
        </w:tabs>
        <w:suppressAutoHyphens/>
        <w:autoSpaceDE w:val="0"/>
        <w:autoSpaceDN w:val="0"/>
        <w:adjustRightInd w:val="0"/>
        <w:spacing w:after="80" w:line="180" w:lineRule="atLeast"/>
        <w:ind w:left="1560" w:hanging="360"/>
        <w:textAlignment w:val="center"/>
        <w:rPr>
          <w:rFonts w:ascii="Arial" w:hAnsi="Arial" w:cs="Arial"/>
          <w:color w:val="000000"/>
          <w:sz w:val="20"/>
          <w:szCs w:val="20"/>
        </w:rPr>
      </w:pPr>
      <w:r w:rsidRPr="00EF60E0">
        <w:rPr>
          <w:rFonts w:ascii="Arial" w:hAnsi="Arial" w:cs="Arial"/>
          <w:color w:val="000000"/>
          <w:sz w:val="20"/>
          <w:szCs w:val="20"/>
        </w:rPr>
        <w:lastRenderedPageBreak/>
        <w:t>18. Protective Functions</w:t>
      </w:r>
    </w:p>
    <w:p w14:paraId="4E97773E" w14:textId="77777777" w:rsidR="006C7F00" w:rsidRPr="00EF60E0" w:rsidRDefault="006C7F00" w:rsidP="006C7F0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EF60E0">
        <w:rPr>
          <w:rFonts w:ascii="Arial" w:hAnsi="Arial" w:cs="Arial"/>
          <w:color w:val="000000"/>
          <w:sz w:val="20"/>
          <w:szCs w:val="20"/>
        </w:rPr>
        <w:t>a. Built-in protection for following conditions:</w:t>
      </w:r>
    </w:p>
    <w:p w14:paraId="23C66CA1" w14:textId="77777777" w:rsidR="006C7F00" w:rsidRPr="00EF60E0" w:rsidRDefault="006C7F00" w:rsidP="006C7F0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EF60E0">
        <w:rPr>
          <w:rFonts w:ascii="Arial" w:hAnsi="Arial" w:cs="Arial"/>
          <w:color w:val="000000"/>
          <w:sz w:val="20"/>
          <w:szCs w:val="20"/>
        </w:rPr>
        <w:t xml:space="preserve">     1. Over/Under voltage</w:t>
      </w:r>
    </w:p>
    <w:p w14:paraId="0E422493" w14:textId="77777777" w:rsidR="006C7F00" w:rsidRPr="00EF60E0" w:rsidRDefault="006C7F00" w:rsidP="006C7F0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EF60E0">
        <w:rPr>
          <w:rFonts w:ascii="Arial" w:hAnsi="Arial" w:cs="Arial"/>
          <w:color w:val="000000"/>
          <w:sz w:val="20"/>
          <w:szCs w:val="20"/>
        </w:rPr>
        <w:t xml:space="preserve">     2. Overcurrent/output short </w:t>
      </w:r>
    </w:p>
    <w:p w14:paraId="1A81C4D7" w14:textId="77777777" w:rsidR="006C7F00" w:rsidRPr="00EF60E0" w:rsidRDefault="006C7F00" w:rsidP="006C7F0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EF60E0">
        <w:rPr>
          <w:rFonts w:ascii="Arial" w:hAnsi="Arial" w:cs="Arial"/>
          <w:color w:val="000000"/>
          <w:sz w:val="20"/>
          <w:szCs w:val="20"/>
        </w:rPr>
        <w:t xml:space="preserve">     3. Low water (requires low water pressure switch)</w:t>
      </w:r>
    </w:p>
    <w:p w14:paraId="7F6930BC" w14:textId="77777777" w:rsidR="006C7F00" w:rsidRPr="00EF60E0" w:rsidRDefault="006C7F00" w:rsidP="006C7F0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EF60E0">
        <w:rPr>
          <w:rFonts w:ascii="Arial" w:hAnsi="Arial" w:cs="Arial"/>
          <w:color w:val="000000"/>
          <w:sz w:val="20"/>
          <w:szCs w:val="20"/>
        </w:rPr>
        <w:t xml:space="preserve">     4. Sensor failure</w:t>
      </w:r>
    </w:p>
    <w:p w14:paraId="017FAB30" w14:textId="77777777" w:rsidR="006C7F00" w:rsidRPr="00EF60E0" w:rsidRDefault="006C7F00" w:rsidP="006C7F0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EF60E0">
        <w:rPr>
          <w:rFonts w:ascii="Arial" w:hAnsi="Arial" w:cs="Arial"/>
          <w:color w:val="000000"/>
          <w:sz w:val="20"/>
          <w:szCs w:val="20"/>
        </w:rPr>
        <w:t xml:space="preserve">     5. Motor over-temperature</w:t>
      </w:r>
    </w:p>
    <w:p w14:paraId="19D712E7" w14:textId="77777777" w:rsidR="006C7F00" w:rsidRPr="00EF60E0" w:rsidRDefault="006C7F00" w:rsidP="006C7F0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EF60E0">
        <w:rPr>
          <w:rFonts w:ascii="Arial" w:hAnsi="Arial" w:cs="Arial"/>
          <w:color w:val="000000"/>
          <w:sz w:val="20"/>
          <w:szCs w:val="20"/>
        </w:rPr>
        <w:t xml:space="preserve">     6. Inverter over-temperature</w:t>
      </w:r>
    </w:p>
    <w:p w14:paraId="6AFCDFD0" w14:textId="77777777" w:rsidR="006C7F00" w:rsidRPr="00EF60E0" w:rsidRDefault="006C7F00" w:rsidP="006C7F0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EF60E0">
        <w:rPr>
          <w:rFonts w:ascii="Arial" w:hAnsi="Arial" w:cs="Arial"/>
          <w:color w:val="000000"/>
          <w:sz w:val="20"/>
          <w:szCs w:val="20"/>
        </w:rPr>
        <w:t xml:space="preserve">     7. Minimum threshold/conveyer limit.</w:t>
      </w:r>
    </w:p>
    <w:p w14:paraId="0223273D" w14:textId="6E6B884B" w:rsidR="006C7F00" w:rsidRPr="00EF60E0" w:rsidRDefault="006C7F00" w:rsidP="006C7F0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EF60E0">
        <w:rPr>
          <w:rFonts w:ascii="Arial" w:hAnsi="Arial" w:cs="Arial"/>
          <w:color w:val="000000"/>
          <w:sz w:val="20"/>
          <w:szCs w:val="20"/>
        </w:rPr>
        <w:t xml:space="preserve">b. For each programmed warning and fault protection function, the Drive shall display a message in complete English words or Standard English abbreviations. The three (3) most recent fault messages along with time, current, speed, voltage, frequency and DI Status shall be stored in the Drive's fault history. The last </w:t>
      </w:r>
      <w:r w:rsidR="00C25D91" w:rsidRPr="00EF60E0">
        <w:rPr>
          <w:rFonts w:ascii="Arial" w:hAnsi="Arial" w:cs="Arial"/>
          <w:color w:val="000000"/>
          <w:sz w:val="20"/>
          <w:szCs w:val="20"/>
        </w:rPr>
        <w:t>five</w:t>
      </w:r>
      <w:r w:rsidRPr="00EF60E0">
        <w:rPr>
          <w:rFonts w:ascii="Arial" w:hAnsi="Arial" w:cs="Arial"/>
          <w:color w:val="000000"/>
          <w:sz w:val="20"/>
          <w:szCs w:val="20"/>
        </w:rPr>
        <w:t xml:space="preserve"> (5) fault names shall be stored in Drive memory.</w:t>
      </w:r>
    </w:p>
    <w:p w14:paraId="19A503FD" w14:textId="77777777" w:rsidR="006C7F00" w:rsidRPr="00EF60E0" w:rsidRDefault="006C7F00" w:rsidP="006C7F0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EF60E0">
        <w:rPr>
          <w:rFonts w:ascii="Arial" w:hAnsi="Arial" w:cs="Arial"/>
          <w:color w:val="000000"/>
          <w:sz w:val="20"/>
          <w:szCs w:val="20"/>
        </w:rPr>
        <w:t>c. The Drive shall include internal MOV's for phase to phase and phase to ground line voltage transient protection.</w:t>
      </w:r>
    </w:p>
    <w:p w14:paraId="6A96B68F" w14:textId="77777777" w:rsidR="006C7F00" w:rsidRPr="00EF60E0" w:rsidRDefault="006C7F00" w:rsidP="006C7F0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EF60E0">
        <w:rPr>
          <w:rFonts w:ascii="Arial" w:hAnsi="Arial" w:cs="Arial"/>
          <w:color w:val="000000"/>
          <w:sz w:val="20"/>
          <w:szCs w:val="20"/>
        </w:rPr>
        <w:t>d. Output short circuit withstand rating and ground fault protection rated for 100,000 AIC shall be provided without relying on line fuses. Motor phase loss protection shall be provided.</w:t>
      </w:r>
    </w:p>
    <w:p w14:paraId="32E67EE4" w14:textId="77777777" w:rsidR="006C7F00" w:rsidRPr="00EF60E0" w:rsidRDefault="006C7F00" w:rsidP="006C7F0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EF60E0">
        <w:rPr>
          <w:rFonts w:ascii="Arial" w:hAnsi="Arial" w:cs="Arial"/>
          <w:color w:val="000000"/>
          <w:sz w:val="20"/>
          <w:szCs w:val="20"/>
        </w:rPr>
        <w:t>e. The Drive shall provide electronic motor overload protection.</w:t>
      </w:r>
    </w:p>
    <w:p w14:paraId="4F9EBCBB" w14:textId="77777777" w:rsidR="006C7F00" w:rsidRPr="00EF60E0" w:rsidRDefault="006C7F00" w:rsidP="006C7F0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EF60E0">
        <w:rPr>
          <w:rFonts w:ascii="Arial" w:hAnsi="Arial" w:cs="Arial"/>
          <w:color w:val="000000"/>
          <w:sz w:val="20"/>
          <w:szCs w:val="20"/>
        </w:rPr>
        <w:t>f. Protection shall be provided for AC line or DC bus overvoltage at 130% of maximum rated or under voltage at 65% of min. rated and input phase loss.</w:t>
      </w:r>
    </w:p>
    <w:p w14:paraId="142D50D8" w14:textId="77777777" w:rsidR="008773DC" w:rsidRPr="00EF60E0" w:rsidRDefault="008773DC" w:rsidP="008773DC">
      <w:pPr>
        <w:tabs>
          <w:tab w:val="left" w:pos="1920"/>
          <w:tab w:val="left" w:pos="4080"/>
          <w:tab w:val="left" w:pos="5980"/>
        </w:tabs>
        <w:suppressAutoHyphens/>
        <w:autoSpaceDE w:val="0"/>
        <w:autoSpaceDN w:val="0"/>
        <w:adjustRightInd w:val="0"/>
        <w:spacing w:after="80" w:line="180" w:lineRule="atLeast"/>
        <w:ind w:left="1560" w:hanging="340"/>
        <w:textAlignment w:val="center"/>
        <w:rPr>
          <w:rFonts w:ascii="Arial" w:hAnsi="Arial" w:cs="Arial"/>
          <w:color w:val="000000"/>
          <w:sz w:val="20"/>
          <w:szCs w:val="20"/>
        </w:rPr>
      </w:pPr>
      <w:r w:rsidRPr="00EF60E0">
        <w:rPr>
          <w:rFonts w:ascii="Arial" w:hAnsi="Arial" w:cs="Arial"/>
          <w:color w:val="000000"/>
          <w:sz w:val="20"/>
          <w:szCs w:val="20"/>
        </w:rPr>
        <w:t>19. Variable Speed System Sequence of Operation</w:t>
      </w:r>
    </w:p>
    <w:p w14:paraId="2983253E" w14:textId="500EEB2B" w:rsidR="008773DC" w:rsidRPr="00EF60E0" w:rsidRDefault="008773DC" w:rsidP="006C7F00">
      <w:pPr>
        <w:tabs>
          <w:tab w:val="left" w:pos="1920"/>
          <w:tab w:val="left" w:pos="4080"/>
          <w:tab w:val="left" w:pos="5980"/>
        </w:tabs>
        <w:suppressAutoHyphens/>
        <w:spacing w:after="60"/>
        <w:ind w:left="1780" w:hanging="220"/>
        <w:rPr>
          <w:rFonts w:ascii="Arial" w:hAnsi="Arial" w:cs="Arial"/>
          <w:color w:val="000000"/>
          <w:sz w:val="20"/>
          <w:szCs w:val="20"/>
        </w:rPr>
      </w:pPr>
      <w:r w:rsidRPr="00EF60E0">
        <w:rPr>
          <w:rFonts w:ascii="Arial" w:hAnsi="Arial" w:cs="Arial"/>
          <w:color w:val="000000"/>
          <w:sz w:val="20"/>
          <w:szCs w:val="20"/>
        </w:rPr>
        <w:t xml:space="preserve">a. The system shall consist of a Hydrovar pump logic controller with </w:t>
      </w:r>
      <w:r w:rsidR="006C7F00" w:rsidRPr="00EF60E0">
        <w:rPr>
          <w:rFonts w:ascii="Arial" w:hAnsi="Arial" w:cs="Arial"/>
          <w:color w:val="000000"/>
          <w:sz w:val="20"/>
          <w:szCs w:val="20"/>
        </w:rPr>
        <w:t xml:space="preserve">multi-pump / multi-master </w:t>
      </w:r>
      <w:r w:rsidRPr="00EF60E0">
        <w:rPr>
          <w:rFonts w:ascii="Arial" w:hAnsi="Arial" w:cs="Arial"/>
          <w:color w:val="000000"/>
          <w:sz w:val="20"/>
          <w:szCs w:val="20"/>
        </w:rPr>
        <w:t>parallel operation control, duty-standby pump selection, automatic alternation and automatic transfer to the secondary master control upon pump/VFD failure.</w:t>
      </w:r>
    </w:p>
    <w:p w14:paraId="27388CE6"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EF60E0">
        <w:rPr>
          <w:rFonts w:ascii="Arial" w:hAnsi="Arial" w:cs="Arial"/>
          <w:color w:val="000000"/>
          <w:sz w:val="20"/>
          <w:szCs w:val="20"/>
        </w:rPr>
        <w:t>b. The pumping system shall start upon the closure of customer's contact when the pump logic controller Mode of Operation is in REMOTE.</w:t>
      </w:r>
    </w:p>
    <w:p w14:paraId="3F821112"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EF60E0">
        <w:rPr>
          <w:rFonts w:ascii="Arial" w:hAnsi="Arial" w:cs="Arial"/>
          <w:color w:val="000000"/>
          <w:sz w:val="20"/>
          <w:szCs w:val="20"/>
        </w:rPr>
        <w:t>c. When the pump logic controller mode in LOCAL, the pumping system shall operate automatically.</w:t>
      </w:r>
    </w:p>
    <w:p w14:paraId="7BD5BE3F"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EF60E0">
        <w:rPr>
          <w:rFonts w:ascii="Arial" w:hAnsi="Arial" w:cs="Arial"/>
          <w:color w:val="000000"/>
          <w:sz w:val="20"/>
          <w:szCs w:val="20"/>
        </w:rPr>
        <w:t>d. Each sensor/transmitter shall send a 4-20mA signal to the Hydrovar pump logic controller, indicative of process variable condition.</w:t>
      </w:r>
    </w:p>
    <w:p w14:paraId="51F06781"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EF60E0">
        <w:rPr>
          <w:rFonts w:ascii="Arial" w:hAnsi="Arial" w:cs="Arial"/>
          <w:color w:val="000000"/>
          <w:sz w:val="20"/>
          <w:szCs w:val="20"/>
        </w:rPr>
        <w:t>e. When the set point is satisfied by the process variable, the pump speed shall remain constant at the optimum energy consumption level.</w:t>
      </w:r>
    </w:p>
    <w:p w14:paraId="0EBF9A01"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EF60E0">
        <w:rPr>
          <w:rFonts w:ascii="Arial" w:hAnsi="Arial" w:cs="Arial"/>
          <w:color w:val="000000"/>
          <w:sz w:val="20"/>
          <w:szCs w:val="20"/>
        </w:rPr>
        <w:t>f. The pump controller shall automatically start the lag pumps as necessary to satisfy system demand.</w:t>
      </w:r>
    </w:p>
    <w:p w14:paraId="6783DF8B"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EF60E0">
        <w:rPr>
          <w:rFonts w:ascii="Arial" w:hAnsi="Arial" w:cs="Arial"/>
          <w:color w:val="000000"/>
          <w:sz w:val="20"/>
          <w:szCs w:val="20"/>
        </w:rPr>
        <w:t>g. As demand is satisfied, the controller shall automatically stop lag pumps as necessary to conserve energy.</w:t>
      </w:r>
    </w:p>
    <w:p w14:paraId="4923C6C4"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EF60E0">
        <w:rPr>
          <w:rFonts w:ascii="Arial" w:hAnsi="Arial" w:cs="Arial"/>
          <w:color w:val="000000"/>
          <w:sz w:val="20"/>
          <w:szCs w:val="20"/>
        </w:rPr>
        <w:t>h. In the event of a pump failure or a VFD fault, the pump logic controller automatically initiates a timed sequence of operation to start the redundant pump/VFD set in the variable speed mode.</w:t>
      </w:r>
    </w:p>
    <w:p w14:paraId="7C8D1CEC"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proofErr w:type="spellStart"/>
      <w:r w:rsidRPr="00EF60E0">
        <w:rPr>
          <w:rFonts w:ascii="Arial" w:hAnsi="Arial" w:cs="Arial"/>
          <w:color w:val="000000"/>
          <w:sz w:val="20"/>
          <w:szCs w:val="20"/>
        </w:rPr>
        <w:t>i</w:t>
      </w:r>
      <w:proofErr w:type="spellEnd"/>
      <w:r w:rsidRPr="00EF60E0">
        <w:rPr>
          <w:rFonts w:ascii="Arial" w:hAnsi="Arial" w:cs="Arial"/>
          <w:color w:val="000000"/>
          <w:sz w:val="20"/>
          <w:szCs w:val="20"/>
        </w:rPr>
        <w:t>. In the event of the failure of a zone sensor/transmitter, its process variable signal shall be removed from the scan/compare program. The redundant zone sensor/transmitters, if available, shall remain in the scan/compare program for control.</w:t>
      </w:r>
    </w:p>
    <w:p w14:paraId="4C9B9420"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EF60E0">
        <w:rPr>
          <w:rFonts w:ascii="Arial" w:hAnsi="Arial" w:cs="Arial"/>
          <w:color w:val="000000"/>
          <w:sz w:val="20"/>
          <w:szCs w:val="20"/>
        </w:rPr>
        <w:t>j. PUMP or VFD fault shall be continuously scrolled through the display on the operator interface of the pump logic controller until the fault has been corrected and the controller has been manually reset.</w:t>
      </w:r>
    </w:p>
    <w:p w14:paraId="078E7C5A"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EF60E0">
        <w:rPr>
          <w:rFonts w:ascii="Arial" w:hAnsi="Arial" w:cs="Arial"/>
          <w:color w:val="000000"/>
          <w:sz w:val="20"/>
          <w:szCs w:val="20"/>
        </w:rPr>
        <w:t>k. When the system is satisfied, the pump controller shall shut down the single running lead pump and enter energy saving / no flow shutdown mode.</w:t>
      </w:r>
    </w:p>
    <w:p w14:paraId="0B9AF97A" w14:textId="77777777" w:rsidR="006C7F00" w:rsidRPr="00EF60E0" w:rsidRDefault="006C7F00" w:rsidP="006C7F00">
      <w:pPr>
        <w:tabs>
          <w:tab w:val="left" w:pos="1920"/>
          <w:tab w:val="left" w:pos="4080"/>
          <w:tab w:val="left" w:pos="5980"/>
        </w:tabs>
        <w:suppressAutoHyphens/>
        <w:autoSpaceDE w:val="0"/>
        <w:autoSpaceDN w:val="0"/>
        <w:adjustRightInd w:val="0"/>
        <w:spacing w:after="80" w:line="180" w:lineRule="atLeast"/>
        <w:ind w:left="1560" w:hanging="340"/>
        <w:textAlignment w:val="center"/>
        <w:rPr>
          <w:rFonts w:ascii="Arial" w:hAnsi="Arial" w:cs="Arial"/>
          <w:color w:val="000000"/>
          <w:sz w:val="20"/>
          <w:szCs w:val="20"/>
        </w:rPr>
      </w:pPr>
      <w:r w:rsidRPr="00EF60E0">
        <w:rPr>
          <w:rFonts w:ascii="Arial" w:hAnsi="Arial" w:cs="Arial"/>
          <w:color w:val="000000"/>
          <w:sz w:val="20"/>
          <w:szCs w:val="20"/>
        </w:rPr>
        <w:t>20. BAUD rate setting for communication:</w:t>
      </w:r>
    </w:p>
    <w:p w14:paraId="536169AD" w14:textId="77777777" w:rsidR="006C7F00" w:rsidRPr="00EF60E0" w:rsidRDefault="006C7F00" w:rsidP="006C7F0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EF60E0">
        <w:rPr>
          <w:rFonts w:ascii="Arial" w:hAnsi="Arial" w:cs="Arial"/>
          <w:color w:val="000000"/>
          <w:sz w:val="20"/>
          <w:szCs w:val="20"/>
        </w:rPr>
        <w:t>a. Minimum parameter setting:  1200</w:t>
      </w:r>
    </w:p>
    <w:p w14:paraId="5B200011" w14:textId="77777777" w:rsidR="006C7F00" w:rsidRDefault="006C7F00" w:rsidP="006C7F0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EF60E0">
        <w:rPr>
          <w:rFonts w:ascii="Arial" w:hAnsi="Arial" w:cs="Arial"/>
          <w:color w:val="000000"/>
          <w:sz w:val="20"/>
          <w:szCs w:val="20"/>
        </w:rPr>
        <w:t>b. Maximum parameter setting:  115,200</w:t>
      </w:r>
    </w:p>
    <w:p w14:paraId="28B5F1F4" w14:textId="77777777" w:rsidR="00C32CD4" w:rsidRDefault="00C32CD4" w:rsidP="006C7F0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p>
    <w:p w14:paraId="670FE798" w14:textId="77777777" w:rsidR="00C32CD4" w:rsidRDefault="00C32CD4" w:rsidP="006C7F0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p>
    <w:p w14:paraId="683496C5" w14:textId="77777777" w:rsidR="00C32CD4" w:rsidRDefault="00C32CD4" w:rsidP="006C7F0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p>
    <w:p w14:paraId="4488FAA1" w14:textId="77777777" w:rsidR="00C32CD4" w:rsidRPr="00EF60E0" w:rsidRDefault="00C32CD4" w:rsidP="006C7F0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p>
    <w:p w14:paraId="1189CF2E" w14:textId="77777777" w:rsidR="00AA312F" w:rsidRPr="00EF60E0" w:rsidRDefault="00AA312F" w:rsidP="006C7F00">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p>
    <w:p w14:paraId="00452B51" w14:textId="77777777" w:rsidR="008773DC" w:rsidRPr="00EF60E0" w:rsidRDefault="008773DC" w:rsidP="008773DC">
      <w:pPr>
        <w:tabs>
          <w:tab w:val="left" w:pos="720"/>
        </w:tabs>
        <w:suppressAutoHyphens/>
        <w:autoSpaceDE w:val="0"/>
        <w:autoSpaceDN w:val="0"/>
        <w:adjustRightInd w:val="0"/>
        <w:spacing w:after="80" w:line="180" w:lineRule="atLeast"/>
        <w:ind w:left="1400" w:hanging="240"/>
        <w:textAlignment w:val="center"/>
        <w:rPr>
          <w:rFonts w:ascii="Arial" w:hAnsi="Arial" w:cs="Arial"/>
          <w:color w:val="000000"/>
          <w:sz w:val="20"/>
          <w:szCs w:val="20"/>
        </w:rPr>
      </w:pPr>
      <w:r w:rsidRPr="00EF60E0">
        <w:rPr>
          <w:rFonts w:ascii="Arial" w:hAnsi="Arial" w:cs="Arial"/>
          <w:color w:val="000000"/>
          <w:sz w:val="20"/>
          <w:szCs w:val="20"/>
        </w:rPr>
        <w:lastRenderedPageBreak/>
        <w:t xml:space="preserve">B. </w:t>
      </w:r>
      <w:r w:rsidRPr="00EF60E0">
        <w:rPr>
          <w:rFonts w:ascii="Arial" w:hAnsi="Arial" w:cs="Arial"/>
          <w:caps/>
          <w:color w:val="000000"/>
          <w:sz w:val="20"/>
          <w:szCs w:val="20"/>
        </w:rPr>
        <w:t>Electrical</w:t>
      </w:r>
    </w:p>
    <w:p w14:paraId="789B72C0"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 xml:space="preserve">1. Station Panel Enclosure. </w:t>
      </w:r>
    </w:p>
    <w:p w14:paraId="7E8E3605"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ab/>
        <w:t xml:space="preserve">The main station disconnect shall have a through-door operator and shall be sized as shown in the technical data sheet. Individual integrated circuit breaker disconnects shall have exterior operators, and shall be sized as shown in the technical data sheet. Station disconnect panel shall be housed in a NEMA 12 enclosure with integral latches. </w:t>
      </w:r>
    </w:p>
    <w:p w14:paraId="30BB5939"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 xml:space="preserve">2. Controls and Enclosure. </w:t>
      </w:r>
    </w:p>
    <w:p w14:paraId="1E5ABFD8"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ab/>
        <w:t>The control panel with controls shall be built in accordance with NEC, and shall comply with UL standards. Pump station manufacturer shall be authorized under UL508A to manufacture its own control panels. All equipment and wiring shall be mounted within the enclosure and each device shall be labeled with proper identification. All adjustments and maintenance shall be accessible from the front of the control enclosure. A complete wiring circuit diagram and legend with terminals, components, and wiring completely identified shall be provided. Main disconnect shall be interlocked with door.</w:t>
      </w:r>
    </w:p>
    <w:p w14:paraId="1A7E76AC"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3. Pump Disconnects</w:t>
      </w:r>
    </w:p>
    <w:p w14:paraId="009B569E"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ab/>
        <w:t>Individual circuit breaker service disconnects for each pump are provided in the main station panel. The disconnects are approved under UL and CSA for use in systems rated up to 600VAC and are sized accordingly up to 200A. Disconnects are accessible without disengaging the main station disconnect to ensure that operation of the Booster is not interrupted during individual pump service. Stations that do not provide external access to individual pump disconnects without disengaging the main station disconnect shall NOT be considered equal.</w:t>
      </w:r>
    </w:p>
    <w:p w14:paraId="62568C5D"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4. Station shall have a short circuit current rating (SCCR) OF 5000A</w:t>
      </w:r>
    </w:p>
    <w:p w14:paraId="2D53C8FE"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5. Sensor / Transmitters</w:t>
      </w:r>
    </w:p>
    <w:p w14:paraId="02528B39"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EF60E0">
        <w:rPr>
          <w:rFonts w:ascii="Arial" w:hAnsi="Arial" w:cs="Arial"/>
          <w:color w:val="000000"/>
          <w:sz w:val="20"/>
          <w:szCs w:val="20"/>
        </w:rPr>
        <w:t xml:space="preserve">a. Pressure transducers shall be utilized for providing all pressure signals for the pump control logic. Pressure transducer shall be a solid-state bonded strain gage type with an accuracy of &lt; ±0.5% BFSL and constructed of 316 stainless steel. Transducer shall be rated for a pressure of 300 psi and shall provide gauge pressure output, rather than an absolute. Pressure transducer constructed of plastic is not acceptable. Pressure transducer shall be 4-20mA analog type with 10-28 VDC supply range shall utilize a </w:t>
      </w:r>
      <w:proofErr w:type="spellStart"/>
      <w:r w:rsidRPr="00EF60E0">
        <w:rPr>
          <w:rFonts w:ascii="Arial" w:hAnsi="Arial" w:cs="Arial"/>
          <w:color w:val="000000"/>
          <w:sz w:val="20"/>
          <w:szCs w:val="20"/>
        </w:rPr>
        <w:t>packard</w:t>
      </w:r>
      <w:proofErr w:type="spellEnd"/>
      <w:r w:rsidRPr="00EF60E0">
        <w:rPr>
          <w:rFonts w:ascii="Arial" w:hAnsi="Arial" w:cs="Arial"/>
          <w:color w:val="000000"/>
          <w:sz w:val="20"/>
          <w:szCs w:val="20"/>
        </w:rPr>
        <w:t xml:space="preserve"> type connector to prevent moisture intrusion and include surge protection against voltage spikes.</w:t>
      </w:r>
    </w:p>
    <w:p w14:paraId="55AD1118" w14:textId="7F911B80" w:rsidR="00AA312F" w:rsidRPr="00EF60E0" w:rsidRDefault="00AA312F" w:rsidP="00AA312F">
      <w:pPr>
        <w:widowControl/>
        <w:spacing w:after="45" w:line="135" w:lineRule="atLeast"/>
        <w:ind w:left="1725" w:hanging="165"/>
        <w:rPr>
          <w:rFonts w:ascii="Arial" w:hAnsi="Arial" w:cs="Arial"/>
          <w:sz w:val="20"/>
          <w:szCs w:val="20"/>
        </w:rPr>
      </w:pPr>
      <w:r w:rsidRPr="00EF60E0">
        <w:rPr>
          <w:rFonts w:ascii="Arial" w:hAnsi="Arial" w:cs="Arial"/>
          <w:sz w:val="20"/>
          <w:szCs w:val="20"/>
        </w:rPr>
        <w:t xml:space="preserve">b. Provide a low pressure switch, with a 6-90 PSI range. The switch shall be mounted to the suction </w:t>
      </w:r>
      <w:r w:rsidRPr="00EF60E0">
        <w:rPr>
          <w:rFonts w:ascii="Arial" w:hAnsi="Arial" w:cs="Arial"/>
          <w:sz w:val="20"/>
          <w:szCs w:val="20"/>
        </w:rPr>
        <w:br/>
        <w:t xml:space="preserve"> manifold and provide protection against low inlet pressure.</w:t>
      </w:r>
    </w:p>
    <w:p w14:paraId="33B3C01B" w14:textId="1E56B602" w:rsidR="008773DC" w:rsidRPr="00EF60E0" w:rsidRDefault="00AA312F" w:rsidP="008773DC">
      <w:pPr>
        <w:tabs>
          <w:tab w:val="left" w:pos="1920"/>
          <w:tab w:val="left" w:pos="4080"/>
          <w:tab w:val="left" w:pos="5980"/>
        </w:tabs>
        <w:suppressAutoHyphens/>
        <w:autoSpaceDE w:val="0"/>
        <w:autoSpaceDN w:val="0"/>
        <w:adjustRightInd w:val="0"/>
        <w:spacing w:after="60" w:line="180" w:lineRule="atLeast"/>
        <w:ind w:left="1780" w:hanging="220"/>
        <w:textAlignment w:val="center"/>
        <w:rPr>
          <w:rFonts w:ascii="Arial" w:hAnsi="Arial" w:cs="Arial"/>
          <w:color w:val="000000"/>
          <w:sz w:val="20"/>
          <w:szCs w:val="20"/>
        </w:rPr>
      </w:pPr>
      <w:r w:rsidRPr="00EF60E0">
        <w:rPr>
          <w:rFonts w:ascii="Arial" w:hAnsi="Arial" w:cs="Arial"/>
          <w:color w:val="000000"/>
          <w:sz w:val="20"/>
          <w:szCs w:val="20"/>
        </w:rPr>
        <w:t>c</w:t>
      </w:r>
      <w:r w:rsidR="008773DC" w:rsidRPr="00EF60E0">
        <w:rPr>
          <w:rFonts w:ascii="Arial" w:hAnsi="Arial" w:cs="Arial"/>
          <w:color w:val="000000"/>
          <w:sz w:val="20"/>
          <w:szCs w:val="20"/>
        </w:rPr>
        <w:t>.</w:t>
      </w:r>
      <w:r w:rsidR="008773DC" w:rsidRPr="00EF60E0">
        <w:rPr>
          <w:rFonts w:ascii="Arial" w:hAnsi="Arial" w:cs="Arial"/>
          <w:color w:val="000000"/>
          <w:sz w:val="20"/>
          <w:szCs w:val="20"/>
        </w:rPr>
        <w:tab/>
        <w:t>Flowmeter, when specified and shown in the plans</w:t>
      </w:r>
    </w:p>
    <w:p w14:paraId="11DDA0B5"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980" w:hanging="180"/>
        <w:textAlignment w:val="center"/>
        <w:rPr>
          <w:rFonts w:ascii="Arial" w:hAnsi="Arial" w:cs="Arial"/>
          <w:color w:val="000000"/>
          <w:sz w:val="20"/>
          <w:szCs w:val="20"/>
        </w:rPr>
      </w:pPr>
      <w:proofErr w:type="spellStart"/>
      <w:r w:rsidRPr="00EF60E0">
        <w:rPr>
          <w:rFonts w:ascii="Arial" w:hAnsi="Arial" w:cs="Arial"/>
          <w:color w:val="000000"/>
          <w:sz w:val="20"/>
          <w:szCs w:val="20"/>
        </w:rPr>
        <w:t>i</w:t>
      </w:r>
      <w:proofErr w:type="spellEnd"/>
      <w:r w:rsidRPr="00EF60E0">
        <w:rPr>
          <w:rFonts w:ascii="Arial" w:hAnsi="Arial" w:cs="Arial"/>
          <w:color w:val="000000"/>
          <w:sz w:val="20"/>
          <w:szCs w:val="20"/>
        </w:rPr>
        <w:t>. Provide a Bell &amp; Gossett ST-104 field mounted flow sensor transmitter as indicated on the plans. Unit shall transmit an isolated 4-20 mA dc signal indicative of process variable to the pump logic controller via standard two wire 24 VDC system. Unit shall consist of an insertion probe and separately mounted transmitter. The unit shall be accurate to within 1% of flow rate from 1.0 ft/sec to 30.0 ft/sec and shall withstand a static pressure of 200.0 psi g with negligible change in output.</w:t>
      </w:r>
    </w:p>
    <w:p w14:paraId="7E6B0283" w14:textId="77777777" w:rsidR="008773DC" w:rsidRPr="00EF60E0" w:rsidRDefault="008773DC" w:rsidP="008773DC">
      <w:pPr>
        <w:tabs>
          <w:tab w:val="left" w:pos="720"/>
        </w:tabs>
        <w:suppressAutoHyphens/>
        <w:autoSpaceDE w:val="0"/>
        <w:autoSpaceDN w:val="0"/>
        <w:adjustRightInd w:val="0"/>
        <w:spacing w:after="80" w:line="180" w:lineRule="atLeast"/>
        <w:ind w:left="1400" w:hanging="240"/>
        <w:textAlignment w:val="center"/>
        <w:rPr>
          <w:rFonts w:ascii="Arial" w:hAnsi="Arial" w:cs="Arial"/>
          <w:color w:val="000000"/>
          <w:sz w:val="20"/>
          <w:szCs w:val="20"/>
        </w:rPr>
      </w:pPr>
      <w:r w:rsidRPr="00EF60E0">
        <w:rPr>
          <w:rFonts w:ascii="Arial" w:hAnsi="Arial" w:cs="Arial"/>
          <w:color w:val="000000"/>
          <w:sz w:val="20"/>
          <w:szCs w:val="20"/>
        </w:rPr>
        <w:t xml:space="preserve">C. </w:t>
      </w:r>
      <w:r w:rsidRPr="00EF60E0">
        <w:rPr>
          <w:rFonts w:ascii="Arial" w:hAnsi="Arial" w:cs="Arial"/>
          <w:caps/>
          <w:color w:val="000000"/>
          <w:sz w:val="20"/>
          <w:szCs w:val="20"/>
        </w:rPr>
        <w:t>Mechanical</w:t>
      </w:r>
    </w:p>
    <w:p w14:paraId="6A4C55B9"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1. Station Frame</w:t>
      </w:r>
    </w:p>
    <w:p w14:paraId="0D81770C"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a.</w:t>
      </w:r>
      <w:r w:rsidRPr="00EF60E0">
        <w:rPr>
          <w:rFonts w:ascii="Arial" w:hAnsi="Arial" w:cs="Arial"/>
          <w:color w:val="000000"/>
          <w:sz w:val="20"/>
          <w:szCs w:val="20"/>
        </w:rPr>
        <w:tab/>
        <w:t>The pump station frame shall be constructed from 304 stainless steel and designed to provide structural support for all attached equipment and provide anchor bolt support. The base shall supply sufficient rigidity to withstand the stresses of reasonable and competent transportation to site, off-loading, installation and operation.</w:t>
      </w:r>
    </w:p>
    <w:p w14:paraId="3AC0BCDC"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2.</w:t>
      </w:r>
      <w:r w:rsidRPr="00EF60E0">
        <w:rPr>
          <w:rFonts w:ascii="Arial" w:hAnsi="Arial" w:cs="Arial"/>
          <w:color w:val="000000"/>
          <w:sz w:val="20"/>
          <w:szCs w:val="20"/>
        </w:rPr>
        <w:tab/>
        <w:t>Manifolds and Piping</w:t>
      </w:r>
    </w:p>
    <w:p w14:paraId="0F1A11ED"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a.</w:t>
      </w:r>
      <w:r w:rsidRPr="00EF60E0">
        <w:rPr>
          <w:rFonts w:ascii="Arial" w:hAnsi="Arial" w:cs="Arial"/>
          <w:color w:val="000000"/>
          <w:sz w:val="20"/>
          <w:szCs w:val="20"/>
        </w:rPr>
        <w:tab/>
        <w:t>All piping shall be constructed from 304 stainless steel, schedule 10 or heavier pipe as required to maintain a 3 to 1 pressure safety factor (including 0.062 in corrosion allowance).</w:t>
      </w:r>
    </w:p>
    <w:p w14:paraId="762E67F1"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3.</w:t>
      </w:r>
      <w:r w:rsidRPr="00EF60E0">
        <w:rPr>
          <w:rFonts w:ascii="Arial" w:hAnsi="Arial" w:cs="Arial"/>
          <w:color w:val="000000"/>
          <w:sz w:val="20"/>
          <w:szCs w:val="20"/>
        </w:rPr>
        <w:tab/>
        <w:t xml:space="preserve"> Isolation ball valves</w:t>
      </w:r>
    </w:p>
    <w:p w14:paraId="6D568741"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a.</w:t>
      </w:r>
      <w:r w:rsidRPr="00EF60E0">
        <w:rPr>
          <w:rFonts w:ascii="Arial" w:hAnsi="Arial" w:cs="Arial"/>
          <w:color w:val="000000"/>
          <w:sz w:val="20"/>
          <w:szCs w:val="20"/>
        </w:rPr>
        <w:tab/>
        <w:t>Isolation ball valves shall be certified to NSF-61 for use with potable drinking water.</w:t>
      </w:r>
    </w:p>
    <w:p w14:paraId="2B8FA873"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b.</w:t>
      </w:r>
      <w:r w:rsidRPr="00EF60E0">
        <w:rPr>
          <w:rFonts w:ascii="Arial" w:hAnsi="Arial" w:cs="Arial"/>
          <w:color w:val="000000"/>
          <w:sz w:val="20"/>
          <w:szCs w:val="20"/>
        </w:rPr>
        <w:tab/>
        <w:t>Isolation ball valves shall be certified as low lead having wetted surface area with a weighted average lead content&lt;0.25%.</w:t>
      </w:r>
    </w:p>
    <w:p w14:paraId="413E038B"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c.</w:t>
      </w:r>
      <w:r w:rsidRPr="00EF60E0">
        <w:rPr>
          <w:rFonts w:ascii="Arial" w:hAnsi="Arial" w:cs="Arial"/>
          <w:color w:val="000000"/>
          <w:sz w:val="20"/>
          <w:szCs w:val="20"/>
        </w:rPr>
        <w:tab/>
        <w:t>Valves shall be rated for 600.0 psi g WOG / 150.0 psi g WSP for valves 0.25 in to 2.0 in and 400.0 psi g WOG / 125.0 psi g WSP for valves 2.5 in to 4.0 in.</w:t>
      </w:r>
    </w:p>
    <w:p w14:paraId="7CD90737" w14:textId="77777777" w:rsidR="00AA312F" w:rsidRPr="00EF60E0" w:rsidRDefault="00AA312F"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p>
    <w:p w14:paraId="031AB514"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lastRenderedPageBreak/>
        <w:t>d.</w:t>
      </w:r>
      <w:r w:rsidRPr="00EF60E0">
        <w:rPr>
          <w:rFonts w:ascii="Arial" w:hAnsi="Arial" w:cs="Arial"/>
          <w:color w:val="000000"/>
          <w:sz w:val="20"/>
          <w:szCs w:val="20"/>
        </w:rPr>
        <w:tab/>
        <w:t>Seats and stem packing shall be virgin PTFE. Stem shall be bottom loaded blowout proof design with fluorocarbon elastomer O-ring to prevent stem leaks.</w:t>
      </w:r>
    </w:p>
    <w:p w14:paraId="32A181FB"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e.</w:t>
      </w:r>
      <w:r w:rsidRPr="00EF60E0">
        <w:rPr>
          <w:rFonts w:ascii="Arial" w:hAnsi="Arial" w:cs="Arial"/>
          <w:color w:val="000000"/>
          <w:sz w:val="20"/>
          <w:szCs w:val="20"/>
        </w:rPr>
        <w:tab/>
        <w:t>Valves shall be 2-piece full port design.</w:t>
      </w:r>
    </w:p>
    <w:p w14:paraId="7904391F"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4.</w:t>
      </w:r>
      <w:r w:rsidRPr="00EF60E0">
        <w:rPr>
          <w:rFonts w:ascii="Arial" w:hAnsi="Arial" w:cs="Arial"/>
          <w:color w:val="000000"/>
          <w:sz w:val="20"/>
          <w:szCs w:val="20"/>
        </w:rPr>
        <w:tab/>
        <w:t xml:space="preserve"> Isolation Grooved Butterfly Valves</w:t>
      </w:r>
    </w:p>
    <w:p w14:paraId="32106149"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a.</w:t>
      </w:r>
      <w:r w:rsidRPr="00EF60E0">
        <w:rPr>
          <w:rFonts w:ascii="Arial" w:hAnsi="Arial" w:cs="Arial"/>
          <w:color w:val="000000"/>
          <w:sz w:val="20"/>
          <w:szCs w:val="20"/>
        </w:rPr>
        <w:tab/>
        <w:t>Valves shall be certified to NSF-61 for use with potable drinking water.</w:t>
      </w:r>
    </w:p>
    <w:p w14:paraId="3970ED49"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b.</w:t>
      </w:r>
      <w:r w:rsidRPr="00EF60E0">
        <w:rPr>
          <w:rFonts w:ascii="Arial" w:hAnsi="Arial" w:cs="Arial"/>
          <w:color w:val="000000"/>
          <w:sz w:val="20"/>
          <w:szCs w:val="20"/>
        </w:rPr>
        <w:tab/>
        <w:t>Valve bodies shall be nylon coated ductile iron conforming to ASTM A536 with integral neck and ISO mounting top.</w:t>
      </w:r>
    </w:p>
    <w:p w14:paraId="3C4BD31A"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c.</w:t>
      </w:r>
      <w:r w:rsidRPr="00EF60E0">
        <w:rPr>
          <w:rFonts w:ascii="Arial" w:hAnsi="Arial" w:cs="Arial"/>
          <w:color w:val="000000"/>
          <w:sz w:val="20"/>
          <w:szCs w:val="20"/>
        </w:rPr>
        <w:tab/>
        <w:t>The disc shall be encapsulated with Gr. E EPDM for cold and hot water services.</w:t>
      </w:r>
    </w:p>
    <w:p w14:paraId="43EE4E28"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d.</w:t>
      </w:r>
      <w:r w:rsidRPr="00EF60E0">
        <w:rPr>
          <w:rFonts w:ascii="Arial" w:hAnsi="Arial" w:cs="Arial"/>
          <w:color w:val="000000"/>
          <w:sz w:val="20"/>
          <w:szCs w:val="20"/>
        </w:rPr>
        <w:tab/>
        <w:t>Valves shall be rated for 300.0 psi g CWP</w:t>
      </w:r>
    </w:p>
    <w:p w14:paraId="283939D6"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5. Threaded check valves</w:t>
      </w:r>
    </w:p>
    <w:p w14:paraId="366C9066"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a.</w:t>
      </w:r>
      <w:r w:rsidRPr="00EF60E0">
        <w:rPr>
          <w:rFonts w:ascii="Arial" w:hAnsi="Arial" w:cs="Arial"/>
          <w:color w:val="000000"/>
          <w:sz w:val="20"/>
          <w:szCs w:val="20"/>
        </w:rPr>
        <w:tab/>
        <w:t>Body shall be stainless steel</w:t>
      </w:r>
    </w:p>
    <w:p w14:paraId="7DEC61BB"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b. Dome shall be Delrin</w:t>
      </w:r>
    </w:p>
    <w:p w14:paraId="706E4A7A"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c. Disc shall be Buna-n</w:t>
      </w:r>
    </w:p>
    <w:p w14:paraId="522C1AC9"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d. Guide shall be Delrin</w:t>
      </w:r>
    </w:p>
    <w:p w14:paraId="010C8397"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e. Screw shall be stainless steel</w:t>
      </w:r>
    </w:p>
    <w:p w14:paraId="5820E0EA"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f. Spring shall be stainless steel</w:t>
      </w:r>
    </w:p>
    <w:p w14:paraId="00615F88"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6.</w:t>
      </w:r>
      <w:r w:rsidRPr="00EF60E0">
        <w:rPr>
          <w:rFonts w:ascii="Arial" w:hAnsi="Arial" w:cs="Arial"/>
          <w:color w:val="000000"/>
          <w:sz w:val="20"/>
          <w:szCs w:val="20"/>
        </w:rPr>
        <w:tab/>
        <w:t>Wafer Style Silent check valves</w:t>
      </w:r>
    </w:p>
    <w:p w14:paraId="329AA046"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a. The valve body shall be constructed of ASTM A126 Class B cast iron for Class 125/250 (Lead free).</w:t>
      </w:r>
    </w:p>
    <w:p w14:paraId="71037C4A"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b. The seat and double guided disc shall be ASTM B584, C87600 silicon bronze.</w:t>
      </w:r>
    </w:p>
    <w:p w14:paraId="2DC40976"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c. The compression spring shall be ASTM A313 Type 316 Stainless Steel.</w:t>
      </w:r>
    </w:p>
    <w:p w14:paraId="54ABC0F8"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d. Valve shall be NSF/ANSI 61 &amp; 372 certified.</w:t>
      </w:r>
    </w:p>
    <w:p w14:paraId="5C16C069"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e. The valve design shall incorporate a center guided, spring loaded disc, guided at opposite ends and having a short linear stroke that generates a flow area equal to the nominal valve size.</w:t>
      </w:r>
    </w:p>
    <w:p w14:paraId="6FE05F92"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 xml:space="preserve"> f. The operation of the valve shall not be affected by the position of installation. The valve shall be capable of operating in the horizontal or vertical positions with the flow up or down.</w:t>
      </w:r>
    </w:p>
    <w:p w14:paraId="0DBF65AB" w14:textId="77777777" w:rsidR="008773DC"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g. All component parts shall be field replaceable without the need of special tools. A replaceable guide bushing shall be provided and held in position by the spring. The spring shall be designed to withstand 100,000 cycles without failure and provide a cracking pressure of 0.5 psi g.</w:t>
      </w:r>
    </w:p>
    <w:p w14:paraId="5603BE04" w14:textId="77777777" w:rsidR="00C32CD4" w:rsidRPr="00EF60E0" w:rsidRDefault="00C32CD4"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p>
    <w:tbl>
      <w:tblPr>
        <w:tblW w:w="0" w:type="auto"/>
        <w:tblInd w:w="1880" w:type="dxa"/>
        <w:tblLayout w:type="fixed"/>
        <w:tblCellMar>
          <w:left w:w="0" w:type="dxa"/>
          <w:right w:w="0" w:type="dxa"/>
        </w:tblCellMar>
        <w:tblLook w:val="0000" w:firstRow="0" w:lastRow="0" w:firstColumn="0" w:lastColumn="0" w:noHBand="0" w:noVBand="0"/>
      </w:tblPr>
      <w:tblGrid>
        <w:gridCol w:w="2520"/>
        <w:gridCol w:w="2520"/>
      </w:tblGrid>
      <w:tr w:rsidR="001F7DCF" w:rsidRPr="00EF60E0" w14:paraId="438B6873" w14:textId="77777777" w:rsidTr="001F7DCF">
        <w:trPr>
          <w:trHeight w:hRule="exact" w:val="450"/>
          <w:tblHeader/>
        </w:trPr>
        <w:tc>
          <w:tcPr>
            <w:tcW w:w="2520" w:type="dxa"/>
            <w:tcBorders>
              <w:top w:val="single" w:sz="6" w:space="0" w:color="000000"/>
              <w:left w:val="single" w:sz="6" w:space="0" w:color="000000"/>
              <w:bottom w:val="single" w:sz="8" w:space="0" w:color="000000"/>
              <w:right w:val="single" w:sz="4" w:space="0" w:color="000000"/>
            </w:tcBorders>
            <w:tcMar>
              <w:top w:w="80" w:type="dxa"/>
              <w:left w:w="80" w:type="dxa"/>
              <w:bottom w:w="80" w:type="dxa"/>
              <w:right w:w="80" w:type="dxa"/>
            </w:tcMar>
            <w:vAlign w:val="center"/>
          </w:tcPr>
          <w:p w14:paraId="02AC0DE4" w14:textId="76D322F8" w:rsidR="001F7DCF" w:rsidRPr="00EF60E0" w:rsidRDefault="001F7DCF" w:rsidP="001F7DCF">
            <w:pPr>
              <w:tabs>
                <w:tab w:val="left" w:pos="10"/>
                <w:tab w:val="left" w:pos="1920"/>
                <w:tab w:val="left" w:pos="4080"/>
                <w:tab w:val="left" w:pos="5980"/>
              </w:tabs>
              <w:suppressAutoHyphens/>
              <w:autoSpaceDE w:val="0"/>
              <w:autoSpaceDN w:val="0"/>
              <w:adjustRightInd w:val="0"/>
              <w:spacing w:after="60" w:line="180" w:lineRule="atLeast"/>
              <w:jc w:val="center"/>
              <w:textAlignment w:val="center"/>
              <w:rPr>
                <w:rFonts w:ascii="Arial" w:hAnsi="Arial" w:cs="Arial"/>
                <w:color w:val="000000"/>
                <w:sz w:val="24"/>
                <w:szCs w:val="24"/>
              </w:rPr>
            </w:pPr>
            <w:r w:rsidRPr="00EF60E0">
              <w:rPr>
                <w:rFonts w:ascii="Arial" w:hAnsi="Arial" w:cs="Arial"/>
                <w:b/>
                <w:bCs/>
                <w:sz w:val="20"/>
                <w:szCs w:val="20"/>
              </w:rPr>
              <w:t xml:space="preserve">Valve Size </w:t>
            </w:r>
            <w:r w:rsidRPr="00EF60E0">
              <w:rPr>
                <w:rFonts w:ascii="Arial" w:hAnsi="Arial" w:cs="Arial"/>
                <w:sz w:val="20"/>
                <w:szCs w:val="20"/>
              </w:rPr>
              <w:t>Inches (mm)</w:t>
            </w:r>
          </w:p>
        </w:tc>
        <w:tc>
          <w:tcPr>
            <w:tcW w:w="2520" w:type="dxa"/>
            <w:tcBorders>
              <w:top w:val="single" w:sz="6" w:space="0" w:color="000000"/>
              <w:left w:val="single" w:sz="4" w:space="0" w:color="000000"/>
              <w:bottom w:val="single" w:sz="8" w:space="0" w:color="000000"/>
              <w:right w:val="single" w:sz="6" w:space="0" w:color="000000"/>
            </w:tcBorders>
            <w:tcMar>
              <w:top w:w="80" w:type="dxa"/>
              <w:left w:w="80" w:type="dxa"/>
              <w:bottom w:w="80" w:type="dxa"/>
              <w:right w:w="80" w:type="dxa"/>
            </w:tcMar>
            <w:vAlign w:val="center"/>
          </w:tcPr>
          <w:p w14:paraId="1D9DA338" w14:textId="796D094F" w:rsidR="001F7DCF" w:rsidRPr="00EF60E0" w:rsidRDefault="001F7DCF" w:rsidP="008773DC">
            <w:pPr>
              <w:tabs>
                <w:tab w:val="left" w:pos="1920"/>
                <w:tab w:val="left" w:pos="4080"/>
                <w:tab w:val="left" w:pos="5980"/>
              </w:tabs>
              <w:suppressAutoHyphens/>
              <w:autoSpaceDE w:val="0"/>
              <w:autoSpaceDN w:val="0"/>
              <w:adjustRightInd w:val="0"/>
              <w:spacing w:after="60" w:line="180" w:lineRule="atLeast"/>
              <w:jc w:val="center"/>
              <w:textAlignment w:val="center"/>
              <w:rPr>
                <w:rFonts w:ascii="Arial" w:hAnsi="Arial" w:cs="Arial"/>
                <w:color w:val="000000"/>
                <w:sz w:val="24"/>
                <w:szCs w:val="24"/>
              </w:rPr>
            </w:pPr>
            <w:r w:rsidRPr="00EF60E0">
              <w:rPr>
                <w:rFonts w:ascii="Arial" w:hAnsi="Arial" w:cs="Arial"/>
                <w:b/>
                <w:bCs/>
                <w:sz w:val="20"/>
                <w:szCs w:val="20"/>
              </w:rPr>
              <w:t xml:space="preserve">Wafer Style </w:t>
            </w:r>
            <w:proofErr w:type="spellStart"/>
            <w:r w:rsidRPr="00EF60E0">
              <w:rPr>
                <w:rFonts w:ascii="Arial" w:hAnsi="Arial" w:cs="Arial"/>
                <w:b/>
                <w:bCs/>
                <w:sz w:val="20"/>
                <w:szCs w:val="20"/>
              </w:rPr>
              <w:t>Cv</w:t>
            </w:r>
            <w:proofErr w:type="spellEnd"/>
          </w:p>
        </w:tc>
      </w:tr>
      <w:tr w:rsidR="001F7DCF" w:rsidRPr="00EF60E0" w14:paraId="72F3F77B" w14:textId="77777777" w:rsidTr="001F7DCF">
        <w:trPr>
          <w:trHeight w:hRule="exact" w:val="360"/>
        </w:trPr>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14:paraId="5632CABC" w14:textId="2CC7C64B" w:rsidR="001F7DCF" w:rsidRPr="00EF60E0" w:rsidRDefault="001F7DCF" w:rsidP="008773DC">
            <w:pPr>
              <w:autoSpaceDE w:val="0"/>
              <w:autoSpaceDN w:val="0"/>
              <w:adjustRightInd w:val="0"/>
              <w:spacing w:after="0" w:line="288" w:lineRule="auto"/>
              <w:jc w:val="center"/>
              <w:textAlignment w:val="center"/>
              <w:rPr>
                <w:rFonts w:ascii="Arial" w:hAnsi="Arial" w:cs="Arial"/>
                <w:color w:val="000000"/>
                <w:sz w:val="24"/>
                <w:szCs w:val="24"/>
              </w:rPr>
            </w:pPr>
            <w:r w:rsidRPr="00EF60E0">
              <w:rPr>
                <w:rFonts w:ascii="Arial" w:hAnsi="Arial" w:cs="Arial"/>
                <w:sz w:val="20"/>
                <w:szCs w:val="20"/>
              </w:rPr>
              <w:t>2 (50)</w:t>
            </w:r>
          </w:p>
        </w:tc>
        <w:tc>
          <w:tcPr>
            <w:tcW w:w="252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14:paraId="759868A8" w14:textId="661210DC" w:rsidR="001F7DCF" w:rsidRPr="00EF60E0" w:rsidRDefault="001F7DCF" w:rsidP="008773DC">
            <w:pPr>
              <w:autoSpaceDE w:val="0"/>
              <w:autoSpaceDN w:val="0"/>
              <w:adjustRightInd w:val="0"/>
              <w:spacing w:after="0" w:line="288" w:lineRule="auto"/>
              <w:jc w:val="center"/>
              <w:textAlignment w:val="center"/>
              <w:rPr>
                <w:rFonts w:ascii="Arial" w:hAnsi="Arial" w:cs="Arial"/>
                <w:color w:val="000000"/>
                <w:sz w:val="24"/>
                <w:szCs w:val="24"/>
              </w:rPr>
            </w:pPr>
            <w:r w:rsidRPr="00EF60E0">
              <w:rPr>
                <w:rFonts w:ascii="Arial" w:hAnsi="Arial" w:cs="Arial"/>
                <w:sz w:val="20"/>
                <w:szCs w:val="20"/>
              </w:rPr>
              <w:t>43</w:t>
            </w:r>
          </w:p>
        </w:tc>
      </w:tr>
      <w:tr w:rsidR="001F7DCF" w:rsidRPr="00EF60E0" w14:paraId="6E36959D" w14:textId="77777777" w:rsidTr="001F7DCF">
        <w:trPr>
          <w:trHeight w:hRule="exact" w:val="360"/>
        </w:trPr>
        <w:tc>
          <w:tcPr>
            <w:tcW w:w="2520" w:type="dxa"/>
            <w:tcBorders>
              <w:top w:val="single" w:sz="6" w:space="0" w:color="000000"/>
              <w:left w:val="single" w:sz="6" w:space="0" w:color="000000"/>
              <w:bottom w:val="single" w:sz="6" w:space="0" w:color="000000"/>
              <w:right w:val="single" w:sz="4" w:space="0" w:color="000000"/>
            </w:tcBorders>
            <w:shd w:val="solid" w:color="000000" w:fill="auto"/>
            <w:tcMar>
              <w:top w:w="80" w:type="dxa"/>
              <w:left w:w="80" w:type="dxa"/>
              <w:bottom w:w="80" w:type="dxa"/>
              <w:right w:w="80" w:type="dxa"/>
            </w:tcMar>
          </w:tcPr>
          <w:p w14:paraId="146A0CAB" w14:textId="36823195" w:rsidR="001F7DCF" w:rsidRPr="00EF60E0" w:rsidRDefault="001F7DCF" w:rsidP="008773DC">
            <w:pPr>
              <w:autoSpaceDE w:val="0"/>
              <w:autoSpaceDN w:val="0"/>
              <w:adjustRightInd w:val="0"/>
              <w:spacing w:after="0" w:line="288" w:lineRule="auto"/>
              <w:jc w:val="center"/>
              <w:textAlignment w:val="center"/>
              <w:rPr>
                <w:rFonts w:ascii="Arial" w:hAnsi="Arial" w:cs="Arial"/>
                <w:color w:val="000000"/>
                <w:sz w:val="24"/>
                <w:szCs w:val="24"/>
              </w:rPr>
            </w:pPr>
            <w:r w:rsidRPr="00EF60E0">
              <w:rPr>
                <w:rFonts w:ascii="Arial" w:hAnsi="Arial" w:cs="Arial"/>
                <w:sz w:val="20"/>
                <w:szCs w:val="20"/>
              </w:rPr>
              <w:t>2.5 (65)</w:t>
            </w:r>
          </w:p>
        </w:tc>
        <w:tc>
          <w:tcPr>
            <w:tcW w:w="2520" w:type="dxa"/>
            <w:tcBorders>
              <w:top w:val="single" w:sz="6" w:space="0" w:color="000000"/>
              <w:left w:val="single" w:sz="4" w:space="0" w:color="000000"/>
              <w:bottom w:val="single" w:sz="6" w:space="0" w:color="000000"/>
              <w:right w:val="single" w:sz="6" w:space="0" w:color="000000"/>
            </w:tcBorders>
            <w:shd w:val="solid" w:color="000000" w:fill="auto"/>
            <w:tcMar>
              <w:top w:w="80" w:type="dxa"/>
              <w:left w:w="80" w:type="dxa"/>
              <w:bottom w:w="80" w:type="dxa"/>
              <w:right w:w="80" w:type="dxa"/>
            </w:tcMar>
          </w:tcPr>
          <w:p w14:paraId="4374ADA6" w14:textId="2A2960F7" w:rsidR="001F7DCF" w:rsidRPr="00EF60E0" w:rsidRDefault="001F7DCF" w:rsidP="008773DC">
            <w:pPr>
              <w:autoSpaceDE w:val="0"/>
              <w:autoSpaceDN w:val="0"/>
              <w:adjustRightInd w:val="0"/>
              <w:spacing w:after="0" w:line="288" w:lineRule="auto"/>
              <w:jc w:val="center"/>
              <w:textAlignment w:val="center"/>
              <w:rPr>
                <w:rFonts w:ascii="Arial" w:hAnsi="Arial" w:cs="Arial"/>
                <w:color w:val="000000"/>
                <w:sz w:val="24"/>
                <w:szCs w:val="24"/>
              </w:rPr>
            </w:pPr>
            <w:r w:rsidRPr="00EF60E0">
              <w:rPr>
                <w:rFonts w:ascii="Arial" w:hAnsi="Arial" w:cs="Arial"/>
                <w:sz w:val="20"/>
                <w:szCs w:val="20"/>
              </w:rPr>
              <w:t>88</w:t>
            </w:r>
          </w:p>
        </w:tc>
      </w:tr>
      <w:tr w:rsidR="001F7DCF" w:rsidRPr="00EF60E0" w14:paraId="108B39E3" w14:textId="77777777" w:rsidTr="001F7DCF">
        <w:trPr>
          <w:trHeight w:hRule="exact" w:val="360"/>
        </w:trPr>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tcPr>
          <w:p w14:paraId="3F169FD9" w14:textId="25B2E685" w:rsidR="001F7DCF" w:rsidRPr="00EF60E0" w:rsidRDefault="001F7DCF" w:rsidP="008773DC">
            <w:pPr>
              <w:autoSpaceDE w:val="0"/>
              <w:autoSpaceDN w:val="0"/>
              <w:adjustRightInd w:val="0"/>
              <w:spacing w:after="0" w:line="288" w:lineRule="auto"/>
              <w:jc w:val="center"/>
              <w:textAlignment w:val="center"/>
              <w:rPr>
                <w:rFonts w:ascii="Arial" w:hAnsi="Arial" w:cs="Arial"/>
                <w:color w:val="000000"/>
                <w:sz w:val="24"/>
                <w:szCs w:val="24"/>
              </w:rPr>
            </w:pPr>
            <w:r w:rsidRPr="00EF60E0">
              <w:rPr>
                <w:rFonts w:ascii="Arial" w:hAnsi="Arial" w:cs="Arial"/>
                <w:sz w:val="20"/>
                <w:szCs w:val="20"/>
              </w:rPr>
              <w:t>3 (80)</w:t>
            </w:r>
          </w:p>
        </w:tc>
        <w:tc>
          <w:tcPr>
            <w:tcW w:w="2520"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tcPr>
          <w:p w14:paraId="61FF0C64" w14:textId="18524C57" w:rsidR="001F7DCF" w:rsidRPr="00EF60E0" w:rsidRDefault="001F7DCF" w:rsidP="008773DC">
            <w:pPr>
              <w:autoSpaceDE w:val="0"/>
              <w:autoSpaceDN w:val="0"/>
              <w:adjustRightInd w:val="0"/>
              <w:spacing w:after="0" w:line="288" w:lineRule="auto"/>
              <w:jc w:val="center"/>
              <w:textAlignment w:val="center"/>
              <w:rPr>
                <w:rFonts w:ascii="Arial" w:hAnsi="Arial" w:cs="Arial"/>
                <w:color w:val="000000"/>
                <w:sz w:val="24"/>
                <w:szCs w:val="24"/>
              </w:rPr>
            </w:pPr>
            <w:r w:rsidRPr="00EF60E0">
              <w:rPr>
                <w:rFonts w:ascii="Arial" w:hAnsi="Arial" w:cs="Arial"/>
                <w:sz w:val="20"/>
                <w:szCs w:val="20"/>
              </w:rPr>
              <w:t>130</w:t>
            </w:r>
          </w:p>
        </w:tc>
      </w:tr>
      <w:tr w:rsidR="001F7DCF" w:rsidRPr="00EF60E0" w14:paraId="193C1354" w14:textId="77777777" w:rsidTr="001F7DCF">
        <w:trPr>
          <w:trHeight w:hRule="exact" w:val="360"/>
        </w:trPr>
        <w:tc>
          <w:tcPr>
            <w:tcW w:w="2520" w:type="dxa"/>
            <w:tcBorders>
              <w:top w:val="single" w:sz="6" w:space="0" w:color="000000"/>
              <w:left w:val="single" w:sz="6" w:space="0" w:color="000000"/>
              <w:bottom w:val="single" w:sz="6" w:space="0" w:color="000000"/>
              <w:right w:val="single" w:sz="4" w:space="0" w:color="000000"/>
            </w:tcBorders>
            <w:shd w:val="solid" w:color="000000" w:fill="auto"/>
            <w:tcMar>
              <w:top w:w="80" w:type="dxa"/>
              <w:left w:w="80" w:type="dxa"/>
              <w:bottom w:w="80" w:type="dxa"/>
              <w:right w:w="80" w:type="dxa"/>
            </w:tcMar>
          </w:tcPr>
          <w:p w14:paraId="48387FF9" w14:textId="544B2B23" w:rsidR="001F7DCF" w:rsidRPr="00EF60E0" w:rsidRDefault="001F7DCF" w:rsidP="008773DC">
            <w:pPr>
              <w:autoSpaceDE w:val="0"/>
              <w:autoSpaceDN w:val="0"/>
              <w:adjustRightInd w:val="0"/>
              <w:spacing w:after="0" w:line="288" w:lineRule="auto"/>
              <w:jc w:val="center"/>
              <w:textAlignment w:val="center"/>
              <w:rPr>
                <w:rFonts w:ascii="Arial" w:hAnsi="Arial" w:cs="Arial"/>
                <w:color w:val="000000"/>
                <w:sz w:val="24"/>
                <w:szCs w:val="24"/>
              </w:rPr>
            </w:pPr>
            <w:r w:rsidRPr="00EF60E0">
              <w:rPr>
                <w:rFonts w:ascii="Arial" w:hAnsi="Arial" w:cs="Arial"/>
                <w:sz w:val="20"/>
                <w:szCs w:val="20"/>
              </w:rPr>
              <w:t>4 (100)</w:t>
            </w:r>
          </w:p>
        </w:tc>
        <w:tc>
          <w:tcPr>
            <w:tcW w:w="2520" w:type="dxa"/>
            <w:tcBorders>
              <w:top w:val="single" w:sz="6" w:space="0" w:color="000000"/>
              <w:left w:val="single" w:sz="4" w:space="0" w:color="000000"/>
              <w:bottom w:val="single" w:sz="6" w:space="0" w:color="000000"/>
              <w:right w:val="single" w:sz="6" w:space="0" w:color="000000"/>
            </w:tcBorders>
            <w:shd w:val="solid" w:color="000000" w:fill="auto"/>
            <w:tcMar>
              <w:top w:w="80" w:type="dxa"/>
              <w:left w:w="80" w:type="dxa"/>
              <w:bottom w:w="80" w:type="dxa"/>
              <w:right w:w="80" w:type="dxa"/>
            </w:tcMar>
          </w:tcPr>
          <w:p w14:paraId="3A924A60" w14:textId="632832D5" w:rsidR="001F7DCF" w:rsidRPr="00EF60E0" w:rsidRDefault="001F7DCF" w:rsidP="008773DC">
            <w:pPr>
              <w:autoSpaceDE w:val="0"/>
              <w:autoSpaceDN w:val="0"/>
              <w:adjustRightInd w:val="0"/>
              <w:spacing w:after="0" w:line="288" w:lineRule="auto"/>
              <w:jc w:val="center"/>
              <w:textAlignment w:val="center"/>
              <w:rPr>
                <w:rFonts w:ascii="Arial" w:hAnsi="Arial" w:cs="Arial"/>
                <w:color w:val="000000"/>
                <w:sz w:val="24"/>
                <w:szCs w:val="24"/>
              </w:rPr>
            </w:pPr>
            <w:r w:rsidRPr="00EF60E0">
              <w:rPr>
                <w:rFonts w:ascii="Arial" w:hAnsi="Arial" w:cs="Arial"/>
                <w:sz w:val="20"/>
                <w:szCs w:val="20"/>
              </w:rPr>
              <w:t>228</w:t>
            </w:r>
          </w:p>
        </w:tc>
      </w:tr>
      <w:tr w:rsidR="001F7DCF" w:rsidRPr="00EF60E0" w14:paraId="3BDE2E5B" w14:textId="77777777" w:rsidTr="001F7DCF">
        <w:trPr>
          <w:trHeight w:hRule="exact" w:val="360"/>
        </w:trPr>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tcPr>
          <w:p w14:paraId="30BE37D0" w14:textId="79B3339A" w:rsidR="001F7DCF" w:rsidRPr="00EF60E0" w:rsidRDefault="001F7DCF" w:rsidP="008773DC">
            <w:pPr>
              <w:autoSpaceDE w:val="0"/>
              <w:autoSpaceDN w:val="0"/>
              <w:adjustRightInd w:val="0"/>
              <w:spacing w:after="0" w:line="288" w:lineRule="auto"/>
              <w:jc w:val="center"/>
              <w:textAlignment w:val="center"/>
              <w:rPr>
                <w:rFonts w:ascii="Arial" w:hAnsi="Arial" w:cs="Arial"/>
                <w:color w:val="000000"/>
                <w:sz w:val="24"/>
                <w:szCs w:val="24"/>
              </w:rPr>
            </w:pPr>
            <w:r w:rsidRPr="00EF60E0">
              <w:rPr>
                <w:rFonts w:ascii="Arial" w:hAnsi="Arial" w:cs="Arial"/>
                <w:sz w:val="20"/>
                <w:szCs w:val="20"/>
              </w:rPr>
              <w:t>5 (125)</w:t>
            </w:r>
          </w:p>
        </w:tc>
        <w:tc>
          <w:tcPr>
            <w:tcW w:w="2520"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tcPr>
          <w:p w14:paraId="0C6FE62E" w14:textId="37550B96" w:rsidR="001F7DCF" w:rsidRPr="00EF60E0" w:rsidRDefault="001F7DCF" w:rsidP="008773DC">
            <w:pPr>
              <w:autoSpaceDE w:val="0"/>
              <w:autoSpaceDN w:val="0"/>
              <w:adjustRightInd w:val="0"/>
              <w:spacing w:after="0" w:line="288" w:lineRule="auto"/>
              <w:jc w:val="center"/>
              <w:textAlignment w:val="center"/>
              <w:rPr>
                <w:rFonts w:ascii="Arial" w:hAnsi="Arial" w:cs="Arial"/>
                <w:color w:val="000000"/>
                <w:sz w:val="24"/>
                <w:szCs w:val="24"/>
              </w:rPr>
            </w:pPr>
            <w:r w:rsidRPr="00EF60E0">
              <w:rPr>
                <w:rFonts w:ascii="Arial" w:hAnsi="Arial" w:cs="Arial"/>
                <w:sz w:val="20"/>
                <w:szCs w:val="20"/>
              </w:rPr>
              <w:t>350</w:t>
            </w:r>
          </w:p>
        </w:tc>
      </w:tr>
      <w:tr w:rsidR="001F7DCF" w:rsidRPr="00EF60E0" w14:paraId="3067A0A4" w14:textId="77777777" w:rsidTr="001F7DCF">
        <w:trPr>
          <w:trHeight w:hRule="exact" w:val="360"/>
        </w:trPr>
        <w:tc>
          <w:tcPr>
            <w:tcW w:w="2520" w:type="dxa"/>
            <w:tcBorders>
              <w:top w:val="single" w:sz="6" w:space="0" w:color="000000"/>
              <w:left w:val="single" w:sz="6" w:space="0" w:color="000000"/>
              <w:bottom w:val="single" w:sz="6" w:space="0" w:color="000000"/>
              <w:right w:val="single" w:sz="4" w:space="0" w:color="000000"/>
            </w:tcBorders>
            <w:shd w:val="solid" w:color="000000" w:fill="auto"/>
            <w:tcMar>
              <w:top w:w="80" w:type="dxa"/>
              <w:left w:w="80" w:type="dxa"/>
              <w:bottom w:w="80" w:type="dxa"/>
              <w:right w:w="80" w:type="dxa"/>
            </w:tcMar>
          </w:tcPr>
          <w:p w14:paraId="55A52303" w14:textId="25CA2FDD" w:rsidR="001F7DCF" w:rsidRPr="00EF60E0" w:rsidRDefault="001F7DCF" w:rsidP="008773DC">
            <w:pPr>
              <w:autoSpaceDE w:val="0"/>
              <w:autoSpaceDN w:val="0"/>
              <w:adjustRightInd w:val="0"/>
              <w:spacing w:after="0" w:line="288" w:lineRule="auto"/>
              <w:jc w:val="center"/>
              <w:textAlignment w:val="center"/>
              <w:rPr>
                <w:rFonts w:ascii="Arial" w:hAnsi="Arial" w:cs="Arial"/>
                <w:color w:val="000000"/>
                <w:sz w:val="24"/>
                <w:szCs w:val="24"/>
              </w:rPr>
            </w:pPr>
            <w:r w:rsidRPr="00EF60E0">
              <w:rPr>
                <w:rFonts w:ascii="Arial" w:hAnsi="Arial" w:cs="Arial"/>
                <w:sz w:val="20"/>
                <w:szCs w:val="20"/>
              </w:rPr>
              <w:t>6 (150)</w:t>
            </w:r>
          </w:p>
        </w:tc>
        <w:tc>
          <w:tcPr>
            <w:tcW w:w="2520" w:type="dxa"/>
            <w:tcBorders>
              <w:top w:val="single" w:sz="6" w:space="0" w:color="000000"/>
              <w:left w:val="single" w:sz="4" w:space="0" w:color="000000"/>
              <w:bottom w:val="single" w:sz="6" w:space="0" w:color="000000"/>
              <w:right w:val="single" w:sz="6" w:space="0" w:color="000000"/>
            </w:tcBorders>
            <w:shd w:val="solid" w:color="000000" w:fill="auto"/>
            <w:tcMar>
              <w:top w:w="80" w:type="dxa"/>
              <w:left w:w="80" w:type="dxa"/>
              <w:bottom w:w="80" w:type="dxa"/>
              <w:right w:w="80" w:type="dxa"/>
            </w:tcMar>
          </w:tcPr>
          <w:p w14:paraId="3B3D0EA5" w14:textId="4AC80D2F" w:rsidR="001F7DCF" w:rsidRPr="00EF60E0" w:rsidRDefault="001F7DCF" w:rsidP="008773DC">
            <w:pPr>
              <w:autoSpaceDE w:val="0"/>
              <w:autoSpaceDN w:val="0"/>
              <w:adjustRightInd w:val="0"/>
              <w:spacing w:after="0" w:line="288" w:lineRule="auto"/>
              <w:jc w:val="center"/>
              <w:textAlignment w:val="center"/>
              <w:rPr>
                <w:rFonts w:ascii="Arial" w:hAnsi="Arial" w:cs="Arial"/>
                <w:color w:val="000000"/>
                <w:sz w:val="24"/>
                <w:szCs w:val="24"/>
              </w:rPr>
            </w:pPr>
            <w:r w:rsidRPr="00EF60E0">
              <w:rPr>
                <w:rFonts w:ascii="Arial" w:hAnsi="Arial" w:cs="Arial"/>
                <w:sz w:val="20"/>
                <w:szCs w:val="20"/>
              </w:rPr>
              <w:t>520</w:t>
            </w:r>
          </w:p>
        </w:tc>
      </w:tr>
    </w:tbl>
    <w:p w14:paraId="128A7F1C" w14:textId="77777777" w:rsidR="008773DC" w:rsidRPr="00EF60E0" w:rsidRDefault="008773DC" w:rsidP="008773DC">
      <w:pPr>
        <w:tabs>
          <w:tab w:val="left" w:pos="1920"/>
          <w:tab w:val="left" w:pos="4080"/>
          <w:tab w:val="left" w:pos="5980"/>
        </w:tabs>
        <w:suppressAutoHyphens/>
        <w:autoSpaceDE w:val="0"/>
        <w:autoSpaceDN w:val="0"/>
        <w:adjustRightInd w:val="0"/>
        <w:spacing w:after="240" w:line="180" w:lineRule="atLeast"/>
        <w:ind w:left="1620"/>
        <w:textAlignment w:val="center"/>
        <w:rPr>
          <w:rFonts w:ascii="Arial" w:hAnsi="Arial" w:cs="Arial"/>
          <w:caps/>
          <w:color w:val="000000"/>
          <w:sz w:val="20"/>
          <w:szCs w:val="20"/>
        </w:rPr>
      </w:pPr>
    </w:p>
    <w:p w14:paraId="663B0C3E"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h. The valve disc shall be concave to the flow direction providing for disc stabilization, maximum strength, and a minimum flow velocity to open the valve.</w:t>
      </w:r>
    </w:p>
    <w:p w14:paraId="025193C6"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 xml:space="preserve"> </w:t>
      </w:r>
      <w:proofErr w:type="spellStart"/>
      <w:r w:rsidRPr="00EF60E0">
        <w:rPr>
          <w:rFonts w:ascii="Arial" w:hAnsi="Arial" w:cs="Arial"/>
          <w:color w:val="000000"/>
          <w:sz w:val="20"/>
          <w:szCs w:val="20"/>
        </w:rPr>
        <w:t>i</w:t>
      </w:r>
      <w:proofErr w:type="spellEnd"/>
      <w:r w:rsidRPr="00EF60E0">
        <w:rPr>
          <w:rFonts w:ascii="Arial" w:hAnsi="Arial" w:cs="Arial"/>
          <w:color w:val="000000"/>
          <w:sz w:val="20"/>
          <w:szCs w:val="20"/>
        </w:rPr>
        <w:t>. The valve disc and seat shall have a seating surface finish of 16 micro-inch or better to ensure positive seating at all pressures. The leakage rate shall not exceed the allowable rate for metal seated valves allowed by AWWA Standard C508 or 1 oz (30 ml) per hour per inch (mm) of valve diameter.</w:t>
      </w:r>
    </w:p>
    <w:p w14:paraId="0E9EBFF7"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 xml:space="preserve"> j. The valve flow way shall be contoured and unrestricted to provide full flow areas at all locations within the valve. </w:t>
      </w:r>
      <w:proofErr w:type="spellStart"/>
      <w:r w:rsidRPr="00EF60E0">
        <w:rPr>
          <w:rFonts w:ascii="Arial" w:hAnsi="Arial" w:cs="Arial"/>
          <w:color w:val="000000"/>
          <w:sz w:val="20"/>
          <w:szCs w:val="20"/>
        </w:rPr>
        <w:t>Cv</w:t>
      </w:r>
      <w:proofErr w:type="spellEnd"/>
      <w:r w:rsidRPr="00EF60E0">
        <w:rPr>
          <w:rFonts w:ascii="Arial" w:hAnsi="Arial" w:cs="Arial"/>
          <w:color w:val="000000"/>
          <w:sz w:val="20"/>
          <w:szCs w:val="20"/>
        </w:rPr>
        <w:t xml:space="preserve"> flow coefficients shall be equal to or greater than specified below and verified by an independent testing laboratory.</w:t>
      </w:r>
    </w:p>
    <w:p w14:paraId="7B372093"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lastRenderedPageBreak/>
        <w:t>k. The valves shall be hydrostatically tested at 1.5 times their rated cold working pressure and seat tested at the valve CWP.</w:t>
      </w:r>
    </w:p>
    <w:p w14:paraId="6EDDD7B2" w14:textId="77777777" w:rsidR="00AA312F" w:rsidRPr="00EF60E0" w:rsidRDefault="00AA312F"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p>
    <w:p w14:paraId="0CE9A0F1"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7.</w:t>
      </w:r>
      <w:r w:rsidRPr="00EF60E0">
        <w:rPr>
          <w:rFonts w:ascii="Arial" w:hAnsi="Arial" w:cs="Arial"/>
          <w:color w:val="000000"/>
          <w:sz w:val="20"/>
          <w:szCs w:val="20"/>
        </w:rPr>
        <w:tab/>
        <w:t>Pumps</w:t>
      </w:r>
    </w:p>
    <w:p w14:paraId="79CFE2A3"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a.</w:t>
      </w:r>
      <w:r w:rsidRPr="00EF60E0">
        <w:rPr>
          <w:rFonts w:ascii="Arial" w:hAnsi="Arial" w:cs="Arial"/>
          <w:color w:val="000000"/>
          <w:sz w:val="20"/>
          <w:szCs w:val="20"/>
        </w:rPr>
        <w:tab/>
        <w:t>Stainless Steel Vertical Multistage, Goulds Water Technology e-SV</w:t>
      </w:r>
    </w:p>
    <w:p w14:paraId="3736840C"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b.</w:t>
      </w:r>
      <w:r w:rsidRPr="00EF60E0">
        <w:rPr>
          <w:rFonts w:ascii="Arial" w:hAnsi="Arial" w:cs="Arial"/>
          <w:color w:val="000000"/>
          <w:sz w:val="20"/>
          <w:szCs w:val="20"/>
        </w:rPr>
        <w:tab/>
        <w:t>AISI 304 wetted components</w:t>
      </w:r>
    </w:p>
    <w:p w14:paraId="41748B83"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c.</w:t>
      </w:r>
      <w:r w:rsidRPr="00EF60E0">
        <w:rPr>
          <w:rFonts w:ascii="Arial" w:hAnsi="Arial" w:cs="Arial"/>
          <w:color w:val="000000"/>
          <w:sz w:val="20"/>
          <w:szCs w:val="20"/>
        </w:rPr>
        <w:tab/>
        <w:t>Impellers: AISI 304</w:t>
      </w:r>
    </w:p>
    <w:p w14:paraId="2F19018C"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d.</w:t>
      </w:r>
      <w:r w:rsidRPr="00EF60E0">
        <w:rPr>
          <w:rFonts w:ascii="Arial" w:hAnsi="Arial" w:cs="Arial"/>
          <w:color w:val="000000"/>
          <w:sz w:val="20"/>
          <w:szCs w:val="20"/>
        </w:rPr>
        <w:tab/>
        <w:t>Diffuser: AISI 304</w:t>
      </w:r>
    </w:p>
    <w:p w14:paraId="6D5D3358"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e.</w:t>
      </w:r>
      <w:r w:rsidRPr="00EF60E0">
        <w:rPr>
          <w:rFonts w:ascii="Arial" w:hAnsi="Arial" w:cs="Arial"/>
          <w:color w:val="000000"/>
          <w:sz w:val="20"/>
          <w:szCs w:val="20"/>
        </w:rPr>
        <w:tab/>
        <w:t>External Sleeve: AISI 304</w:t>
      </w:r>
    </w:p>
    <w:p w14:paraId="2B87AEDB" w14:textId="6451700D" w:rsidR="008773DC" w:rsidRPr="00EF60E0" w:rsidRDefault="0020172A"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f.</w:t>
      </w:r>
      <w:r w:rsidRPr="00EF60E0">
        <w:rPr>
          <w:rFonts w:ascii="Arial" w:hAnsi="Arial" w:cs="Arial"/>
          <w:color w:val="000000"/>
          <w:sz w:val="20"/>
          <w:szCs w:val="20"/>
        </w:rPr>
        <w:tab/>
        <w:t>Pump Body: Class 30/45B</w:t>
      </w:r>
      <w:r w:rsidR="00C91034" w:rsidRPr="00EF60E0">
        <w:rPr>
          <w:rFonts w:ascii="Arial" w:hAnsi="Arial" w:cs="Arial"/>
          <w:color w:val="000000"/>
          <w:sz w:val="20"/>
          <w:szCs w:val="20"/>
        </w:rPr>
        <w:t xml:space="preserve"> Cast Iron</w:t>
      </w:r>
    </w:p>
    <w:p w14:paraId="0F4BD304"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g.</w:t>
      </w:r>
      <w:r w:rsidRPr="00EF60E0">
        <w:rPr>
          <w:rFonts w:ascii="Arial" w:hAnsi="Arial" w:cs="Arial"/>
          <w:color w:val="000000"/>
          <w:sz w:val="20"/>
          <w:szCs w:val="20"/>
        </w:rPr>
        <w:tab/>
        <w:t>Seal Housing: AISI 304</w:t>
      </w:r>
    </w:p>
    <w:p w14:paraId="6AEAF08E" w14:textId="7D3886A5" w:rsidR="008773DC" w:rsidRPr="00EF60E0" w:rsidRDefault="008773DC" w:rsidP="00AE6605">
      <w:pPr>
        <w:tabs>
          <w:tab w:val="left" w:pos="1920"/>
          <w:tab w:val="left" w:pos="4080"/>
          <w:tab w:val="left" w:pos="5980"/>
        </w:tabs>
        <w:suppressAutoHyphens/>
        <w:spacing w:after="60"/>
        <w:ind w:left="1800" w:hanging="220"/>
        <w:rPr>
          <w:rFonts w:ascii="Arial" w:hAnsi="Arial" w:cs="Arial"/>
          <w:color w:val="000000"/>
          <w:sz w:val="20"/>
          <w:szCs w:val="20"/>
        </w:rPr>
      </w:pPr>
      <w:r w:rsidRPr="00EF60E0">
        <w:rPr>
          <w:rFonts w:ascii="Arial" w:hAnsi="Arial" w:cs="Arial"/>
          <w:color w:val="000000"/>
          <w:sz w:val="20"/>
          <w:szCs w:val="20"/>
        </w:rPr>
        <w:t>h.</w:t>
      </w:r>
      <w:r w:rsidRPr="00EF60E0">
        <w:rPr>
          <w:rFonts w:ascii="Arial" w:hAnsi="Arial" w:cs="Arial"/>
          <w:color w:val="000000"/>
          <w:sz w:val="20"/>
          <w:szCs w:val="20"/>
        </w:rPr>
        <w:tab/>
        <w:t xml:space="preserve">Mechanical Seal: </w:t>
      </w:r>
      <w:r w:rsidR="00AE6605" w:rsidRPr="00EF60E0">
        <w:rPr>
          <w:rFonts w:ascii="Arial" w:hAnsi="Arial" w:cs="Arial"/>
          <w:color w:val="000000"/>
          <w:sz w:val="20"/>
          <w:szCs w:val="20"/>
        </w:rPr>
        <w:t>Carb-</w:t>
      </w:r>
      <w:proofErr w:type="spellStart"/>
      <w:r w:rsidR="00AE6605" w:rsidRPr="00EF60E0">
        <w:rPr>
          <w:rFonts w:ascii="Arial" w:hAnsi="Arial" w:cs="Arial"/>
          <w:color w:val="000000"/>
          <w:sz w:val="20"/>
          <w:szCs w:val="20"/>
        </w:rPr>
        <w:t>Silcarb</w:t>
      </w:r>
      <w:proofErr w:type="spellEnd"/>
      <w:r w:rsidR="00AE6605" w:rsidRPr="00EF60E0">
        <w:rPr>
          <w:rFonts w:ascii="Arial" w:hAnsi="Arial" w:cs="Arial"/>
          <w:color w:val="000000"/>
          <w:sz w:val="20"/>
          <w:szCs w:val="20"/>
        </w:rPr>
        <w:t>-Viton</w:t>
      </w:r>
      <w:r w:rsidR="00AE6605" w:rsidRPr="00EF60E0">
        <w:rPr>
          <w:rFonts w:ascii="Arial" w:hAnsi="Arial" w:cs="Arial"/>
          <w:color w:val="000000"/>
          <w:sz w:val="20"/>
          <w:szCs w:val="20"/>
        </w:rPr>
        <w:br/>
        <w:t>Access to mechanical seal shall not require removing the motor.</w:t>
      </w:r>
    </w:p>
    <w:p w14:paraId="521B68F4"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8.</w:t>
      </w:r>
      <w:r w:rsidRPr="00EF60E0">
        <w:rPr>
          <w:rFonts w:ascii="Arial" w:hAnsi="Arial" w:cs="Arial"/>
          <w:color w:val="000000"/>
          <w:sz w:val="20"/>
          <w:szCs w:val="20"/>
        </w:rPr>
        <w:tab/>
        <w:t>Pressure Gauges</w:t>
      </w:r>
    </w:p>
    <w:p w14:paraId="00962BBE"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a.</w:t>
      </w:r>
      <w:r w:rsidRPr="00EF60E0">
        <w:rPr>
          <w:rFonts w:ascii="Arial" w:hAnsi="Arial" w:cs="Arial"/>
          <w:color w:val="000000"/>
          <w:sz w:val="20"/>
          <w:szCs w:val="20"/>
        </w:rPr>
        <w:tab/>
        <w:t>Gauges shall be provided for the suction and discharge manifold.</w:t>
      </w:r>
    </w:p>
    <w:p w14:paraId="1C18B5FF"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b.</w:t>
      </w:r>
      <w:r w:rsidRPr="00EF60E0">
        <w:rPr>
          <w:rFonts w:ascii="Arial" w:hAnsi="Arial" w:cs="Arial"/>
          <w:color w:val="000000"/>
          <w:sz w:val="20"/>
          <w:szCs w:val="20"/>
        </w:rPr>
        <w:tab/>
        <w:t>Accuracy shall be ±1.5%</w:t>
      </w:r>
    </w:p>
    <w:p w14:paraId="7B0AC449"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c.</w:t>
      </w:r>
      <w:r w:rsidRPr="00EF60E0">
        <w:rPr>
          <w:rFonts w:ascii="Arial" w:hAnsi="Arial" w:cs="Arial"/>
          <w:color w:val="000000"/>
          <w:sz w:val="20"/>
          <w:szCs w:val="20"/>
        </w:rPr>
        <w:tab/>
        <w:t>Bourdon tube and connection shall be constructed of 316SS.</w:t>
      </w:r>
    </w:p>
    <w:p w14:paraId="67192941"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d.</w:t>
      </w:r>
      <w:r w:rsidRPr="00EF60E0">
        <w:rPr>
          <w:rFonts w:ascii="Arial" w:hAnsi="Arial" w:cs="Arial"/>
          <w:color w:val="000000"/>
          <w:sz w:val="20"/>
          <w:szCs w:val="20"/>
        </w:rPr>
        <w:tab/>
        <w:t>Case, bezel and internals shall be constructed of 316SS.</w:t>
      </w:r>
    </w:p>
    <w:p w14:paraId="4B508717"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e.</w:t>
      </w:r>
      <w:r w:rsidRPr="00EF60E0">
        <w:rPr>
          <w:rFonts w:ascii="Arial" w:hAnsi="Arial" w:cs="Arial"/>
          <w:color w:val="000000"/>
          <w:sz w:val="20"/>
          <w:szCs w:val="20"/>
        </w:rPr>
        <w:tab/>
        <w:t>Gauge shall be filled with glycerin in order to dampen pulsation and vibration and to provide lubrication to the internal parts.</w:t>
      </w:r>
    </w:p>
    <w:p w14:paraId="6B5B6D72"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r w:rsidRPr="00EF60E0">
        <w:rPr>
          <w:rFonts w:ascii="Arial" w:hAnsi="Arial" w:cs="Arial"/>
          <w:color w:val="000000"/>
          <w:sz w:val="20"/>
          <w:szCs w:val="20"/>
        </w:rPr>
        <w:t>f.</w:t>
      </w:r>
      <w:r w:rsidRPr="00EF60E0">
        <w:rPr>
          <w:rFonts w:ascii="Arial" w:hAnsi="Arial" w:cs="Arial"/>
          <w:color w:val="000000"/>
          <w:sz w:val="20"/>
          <w:szCs w:val="20"/>
        </w:rPr>
        <w:tab/>
        <w:t>Gauge range shall be selected to cover the largest operating range for the specific conditions and pump selected.</w:t>
      </w:r>
    </w:p>
    <w:p w14:paraId="2463084C" w14:textId="77777777" w:rsidR="001F7DCF" w:rsidRPr="00EF60E0" w:rsidRDefault="001F7DCF" w:rsidP="008773DC">
      <w:pPr>
        <w:tabs>
          <w:tab w:val="left" w:pos="1920"/>
          <w:tab w:val="left" w:pos="4080"/>
          <w:tab w:val="left" w:pos="5980"/>
        </w:tabs>
        <w:suppressAutoHyphens/>
        <w:autoSpaceDE w:val="0"/>
        <w:autoSpaceDN w:val="0"/>
        <w:adjustRightInd w:val="0"/>
        <w:spacing w:after="60" w:line="180" w:lineRule="atLeast"/>
        <w:ind w:left="1800" w:hanging="220"/>
        <w:textAlignment w:val="center"/>
        <w:rPr>
          <w:rFonts w:ascii="Arial" w:hAnsi="Arial" w:cs="Arial"/>
          <w:color w:val="000000"/>
          <w:sz w:val="20"/>
          <w:szCs w:val="20"/>
        </w:rPr>
      </w:pPr>
    </w:p>
    <w:p w14:paraId="2D82A46D" w14:textId="77777777" w:rsidR="008773DC" w:rsidRPr="00EF60E0" w:rsidRDefault="008773DC" w:rsidP="008773DC">
      <w:pPr>
        <w:tabs>
          <w:tab w:val="left" w:pos="1920"/>
          <w:tab w:val="left" w:pos="4080"/>
          <w:tab w:val="left" w:pos="5980"/>
        </w:tabs>
        <w:suppressAutoHyphens/>
        <w:autoSpaceDE w:val="0"/>
        <w:autoSpaceDN w:val="0"/>
        <w:adjustRightInd w:val="0"/>
        <w:spacing w:after="80" w:line="180" w:lineRule="atLeast"/>
        <w:ind w:left="1560" w:hanging="220"/>
        <w:textAlignment w:val="center"/>
        <w:rPr>
          <w:rFonts w:ascii="Arial" w:hAnsi="Arial" w:cs="Arial"/>
          <w:color w:val="000000"/>
          <w:sz w:val="20"/>
          <w:szCs w:val="20"/>
        </w:rPr>
      </w:pPr>
      <w:r w:rsidRPr="00EF60E0">
        <w:rPr>
          <w:rFonts w:ascii="Arial" w:hAnsi="Arial" w:cs="Arial"/>
          <w:color w:val="000000"/>
          <w:sz w:val="20"/>
          <w:szCs w:val="20"/>
        </w:rPr>
        <w:t>9. Flange Bolts</w:t>
      </w:r>
    </w:p>
    <w:p w14:paraId="07EAC6BD" w14:textId="77777777" w:rsidR="008773DC" w:rsidRPr="00EF60E0" w:rsidRDefault="008773DC" w:rsidP="008773DC">
      <w:pPr>
        <w:tabs>
          <w:tab w:val="left" w:pos="1920"/>
          <w:tab w:val="left" w:pos="4080"/>
          <w:tab w:val="left" w:pos="5980"/>
        </w:tabs>
        <w:suppressAutoHyphens/>
        <w:autoSpaceDE w:val="0"/>
        <w:autoSpaceDN w:val="0"/>
        <w:adjustRightInd w:val="0"/>
        <w:spacing w:after="180" w:line="180" w:lineRule="atLeast"/>
        <w:ind w:left="1780" w:hanging="220"/>
        <w:textAlignment w:val="center"/>
        <w:rPr>
          <w:rFonts w:ascii="Arial" w:hAnsi="Arial" w:cs="Arial"/>
          <w:color w:val="000000"/>
          <w:sz w:val="20"/>
          <w:szCs w:val="20"/>
        </w:rPr>
      </w:pPr>
      <w:r w:rsidRPr="00EF60E0">
        <w:rPr>
          <w:rFonts w:ascii="Arial" w:hAnsi="Arial" w:cs="Arial"/>
          <w:color w:val="000000"/>
          <w:sz w:val="20"/>
          <w:szCs w:val="20"/>
        </w:rPr>
        <w:t xml:space="preserve">a. </w:t>
      </w:r>
      <w:r w:rsidRPr="00EF60E0">
        <w:rPr>
          <w:rFonts w:ascii="Arial" w:hAnsi="Arial" w:cs="Arial"/>
          <w:color w:val="000000"/>
          <w:sz w:val="20"/>
          <w:szCs w:val="20"/>
        </w:rPr>
        <w:tab/>
        <w:t>Bolts shall be zinc plated and shall meet ASTM Grade A193 B7.</w:t>
      </w:r>
    </w:p>
    <w:p w14:paraId="54D6EBAB" w14:textId="77777777" w:rsidR="008773DC" w:rsidRPr="00EF60E0" w:rsidRDefault="008773DC" w:rsidP="008773DC">
      <w:pPr>
        <w:tabs>
          <w:tab w:val="left" w:pos="720"/>
        </w:tabs>
        <w:suppressAutoHyphens/>
        <w:autoSpaceDE w:val="0"/>
        <w:autoSpaceDN w:val="0"/>
        <w:adjustRightInd w:val="0"/>
        <w:spacing w:after="60" w:line="180" w:lineRule="atLeast"/>
        <w:ind w:left="720" w:hanging="720"/>
        <w:textAlignment w:val="center"/>
        <w:rPr>
          <w:rFonts w:ascii="Arial" w:hAnsi="Arial" w:cs="Arial"/>
          <w:b/>
          <w:bCs/>
          <w:caps/>
          <w:color w:val="000000"/>
          <w:sz w:val="20"/>
          <w:szCs w:val="20"/>
        </w:rPr>
      </w:pPr>
      <w:r w:rsidRPr="00EF60E0">
        <w:rPr>
          <w:rFonts w:ascii="Arial" w:hAnsi="Arial" w:cs="Arial"/>
          <w:b/>
          <w:bCs/>
          <w:caps/>
          <w:color w:val="000000"/>
          <w:sz w:val="20"/>
          <w:szCs w:val="20"/>
        </w:rPr>
        <w:t xml:space="preserve">Part 3 EXECUTION </w:t>
      </w:r>
    </w:p>
    <w:p w14:paraId="541BE300" w14:textId="77777777" w:rsidR="008773DC" w:rsidRPr="00EF60E0" w:rsidRDefault="008773DC" w:rsidP="008773DC">
      <w:pPr>
        <w:tabs>
          <w:tab w:val="left" w:pos="720"/>
        </w:tabs>
        <w:suppressAutoHyphens/>
        <w:autoSpaceDE w:val="0"/>
        <w:autoSpaceDN w:val="0"/>
        <w:adjustRightInd w:val="0"/>
        <w:spacing w:after="80" w:line="180" w:lineRule="atLeast"/>
        <w:ind w:left="800"/>
        <w:textAlignment w:val="center"/>
        <w:rPr>
          <w:rFonts w:ascii="Arial" w:hAnsi="Arial" w:cs="Arial"/>
          <w:caps/>
          <w:color w:val="000000"/>
          <w:sz w:val="20"/>
          <w:szCs w:val="20"/>
        </w:rPr>
      </w:pPr>
      <w:r w:rsidRPr="00EF60E0">
        <w:rPr>
          <w:rFonts w:ascii="Arial" w:hAnsi="Arial" w:cs="Arial"/>
          <w:caps/>
          <w:color w:val="000000"/>
          <w:sz w:val="20"/>
          <w:szCs w:val="20"/>
        </w:rPr>
        <w:t>3.1 INSTALLATION</w:t>
      </w:r>
    </w:p>
    <w:p w14:paraId="4CE055B5" w14:textId="77777777" w:rsidR="008773DC" w:rsidRPr="00EF60E0" w:rsidRDefault="008773DC" w:rsidP="008773DC">
      <w:pPr>
        <w:tabs>
          <w:tab w:val="left" w:pos="720"/>
        </w:tabs>
        <w:suppressAutoHyphens/>
        <w:autoSpaceDE w:val="0"/>
        <w:autoSpaceDN w:val="0"/>
        <w:adjustRightInd w:val="0"/>
        <w:spacing w:after="60" w:line="180" w:lineRule="atLeast"/>
        <w:ind w:left="1400" w:hanging="240"/>
        <w:textAlignment w:val="center"/>
        <w:rPr>
          <w:rFonts w:ascii="Arial" w:hAnsi="Arial" w:cs="Arial"/>
          <w:color w:val="000000"/>
          <w:sz w:val="20"/>
          <w:szCs w:val="20"/>
        </w:rPr>
      </w:pPr>
      <w:r w:rsidRPr="00EF60E0">
        <w:rPr>
          <w:rFonts w:ascii="Arial" w:hAnsi="Arial" w:cs="Arial"/>
          <w:color w:val="000000"/>
          <w:sz w:val="20"/>
          <w:szCs w:val="20"/>
        </w:rPr>
        <w:t>A. Install equipment in accordance with manufacturer's instructions.</w:t>
      </w:r>
    </w:p>
    <w:p w14:paraId="5544F15F" w14:textId="77777777" w:rsidR="008773DC" w:rsidRPr="00EF60E0" w:rsidRDefault="008773DC" w:rsidP="008773DC">
      <w:pPr>
        <w:tabs>
          <w:tab w:val="left" w:pos="720"/>
        </w:tabs>
        <w:suppressAutoHyphens/>
        <w:autoSpaceDE w:val="0"/>
        <w:autoSpaceDN w:val="0"/>
        <w:adjustRightInd w:val="0"/>
        <w:spacing w:after="60" w:line="180" w:lineRule="atLeast"/>
        <w:ind w:left="1400" w:hanging="240"/>
        <w:textAlignment w:val="center"/>
        <w:rPr>
          <w:rFonts w:ascii="Arial" w:hAnsi="Arial" w:cs="Arial"/>
          <w:color w:val="000000"/>
          <w:sz w:val="20"/>
          <w:szCs w:val="20"/>
        </w:rPr>
      </w:pPr>
      <w:r w:rsidRPr="00EF60E0">
        <w:rPr>
          <w:rFonts w:ascii="Arial" w:hAnsi="Arial" w:cs="Arial"/>
          <w:color w:val="000000"/>
          <w:sz w:val="20"/>
          <w:szCs w:val="20"/>
        </w:rPr>
        <w:t>B. The contractor shall align the pump and motor shafts to within the manufacturer's recommended tolerances prior to system start-up.</w:t>
      </w:r>
    </w:p>
    <w:p w14:paraId="50ECA393" w14:textId="77777777" w:rsidR="008773DC" w:rsidRPr="00EF60E0" w:rsidRDefault="008773DC" w:rsidP="008773DC">
      <w:pPr>
        <w:tabs>
          <w:tab w:val="left" w:pos="720"/>
        </w:tabs>
        <w:suppressAutoHyphens/>
        <w:autoSpaceDE w:val="0"/>
        <w:autoSpaceDN w:val="0"/>
        <w:adjustRightInd w:val="0"/>
        <w:spacing w:after="60" w:line="180" w:lineRule="atLeast"/>
        <w:ind w:left="1400" w:hanging="240"/>
        <w:textAlignment w:val="center"/>
        <w:rPr>
          <w:rFonts w:ascii="Arial" w:hAnsi="Arial" w:cs="Arial"/>
          <w:color w:val="000000"/>
          <w:sz w:val="20"/>
          <w:szCs w:val="20"/>
        </w:rPr>
      </w:pPr>
      <w:r w:rsidRPr="00EF60E0">
        <w:rPr>
          <w:rFonts w:ascii="Arial" w:hAnsi="Arial" w:cs="Arial"/>
          <w:color w:val="000000"/>
          <w:sz w:val="20"/>
          <w:szCs w:val="20"/>
        </w:rPr>
        <w:t>C. Power wiring, as required, shall be the responsibility of the electrical contractor. All wiring shall be performed per manufacturer's instructions and applicable state, federal and local codes.</w:t>
      </w:r>
    </w:p>
    <w:p w14:paraId="214C24FB" w14:textId="77777777" w:rsidR="008773DC" w:rsidRPr="00EF60E0" w:rsidRDefault="008773DC" w:rsidP="008773DC">
      <w:pPr>
        <w:tabs>
          <w:tab w:val="left" w:pos="720"/>
        </w:tabs>
        <w:suppressAutoHyphens/>
        <w:autoSpaceDE w:val="0"/>
        <w:autoSpaceDN w:val="0"/>
        <w:adjustRightInd w:val="0"/>
        <w:spacing w:after="180" w:line="180" w:lineRule="atLeast"/>
        <w:ind w:left="1400" w:hanging="240"/>
        <w:textAlignment w:val="center"/>
        <w:rPr>
          <w:rFonts w:ascii="Arial" w:hAnsi="Arial" w:cs="Arial"/>
          <w:color w:val="000000"/>
          <w:sz w:val="20"/>
          <w:szCs w:val="20"/>
        </w:rPr>
      </w:pPr>
      <w:r w:rsidRPr="00EF60E0">
        <w:rPr>
          <w:rFonts w:ascii="Arial" w:hAnsi="Arial" w:cs="Arial"/>
          <w:color w:val="000000"/>
          <w:sz w:val="20"/>
          <w:szCs w:val="20"/>
        </w:rPr>
        <w:t>D. Control wiring for remote mounted switches and sensor / transmitters shall be the responsibility of the controls contractor. All wiring shall be performed per manufacturer's instructions and applicable state, federal and local codes.</w:t>
      </w:r>
    </w:p>
    <w:p w14:paraId="01337E37" w14:textId="77777777" w:rsidR="008773DC" w:rsidRPr="00EF60E0" w:rsidRDefault="008773DC" w:rsidP="008773DC">
      <w:pPr>
        <w:tabs>
          <w:tab w:val="left" w:pos="720"/>
        </w:tabs>
        <w:suppressAutoHyphens/>
        <w:autoSpaceDE w:val="0"/>
        <w:autoSpaceDN w:val="0"/>
        <w:adjustRightInd w:val="0"/>
        <w:spacing w:after="80" w:line="180" w:lineRule="atLeast"/>
        <w:ind w:left="800"/>
        <w:textAlignment w:val="center"/>
        <w:rPr>
          <w:rFonts w:ascii="Arial" w:hAnsi="Arial" w:cs="Arial"/>
          <w:caps/>
          <w:color w:val="000000"/>
          <w:sz w:val="20"/>
          <w:szCs w:val="20"/>
        </w:rPr>
      </w:pPr>
      <w:r w:rsidRPr="00EF60E0">
        <w:rPr>
          <w:rFonts w:ascii="Arial" w:hAnsi="Arial" w:cs="Arial"/>
          <w:caps/>
          <w:color w:val="000000"/>
          <w:sz w:val="20"/>
          <w:szCs w:val="20"/>
        </w:rPr>
        <w:t>3.2 DEMONSTRATION</w:t>
      </w:r>
    </w:p>
    <w:p w14:paraId="2F7DACF8"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400" w:hanging="240"/>
        <w:textAlignment w:val="center"/>
        <w:rPr>
          <w:rFonts w:ascii="Arial" w:hAnsi="Arial" w:cs="Arial"/>
          <w:color w:val="000000"/>
          <w:sz w:val="20"/>
          <w:szCs w:val="20"/>
        </w:rPr>
      </w:pPr>
      <w:r w:rsidRPr="00EF60E0">
        <w:rPr>
          <w:rFonts w:ascii="Arial" w:hAnsi="Arial" w:cs="Arial"/>
          <w:color w:val="000000"/>
          <w:sz w:val="20"/>
          <w:szCs w:val="20"/>
        </w:rPr>
        <w:t>A. The system manufacturer's factory qualified representative shall be capable of providing optional start-up of the packaged pumping system. This start-up shall include verification of proper installation, system initiation, adjustment and fine tuning. Start-up shall not be considered complete until the sequence of operation, including all alarms, has been sufficiently demonstrated to the owner or owner's designated representative. This job site visit shall occur only after all hook-ups, tie-ins, and terminations have been completed and signed-off on the manufacturer's start-up request form.</w:t>
      </w:r>
    </w:p>
    <w:p w14:paraId="03616749" w14:textId="77777777" w:rsidR="008773DC" w:rsidRPr="00EF60E0" w:rsidRDefault="008773DC" w:rsidP="008773DC">
      <w:pPr>
        <w:tabs>
          <w:tab w:val="left" w:pos="1920"/>
          <w:tab w:val="left" w:pos="4080"/>
          <w:tab w:val="left" w:pos="5980"/>
        </w:tabs>
        <w:suppressAutoHyphens/>
        <w:autoSpaceDE w:val="0"/>
        <w:autoSpaceDN w:val="0"/>
        <w:adjustRightInd w:val="0"/>
        <w:spacing w:after="60" w:line="180" w:lineRule="atLeast"/>
        <w:ind w:left="1400" w:hanging="240"/>
        <w:textAlignment w:val="center"/>
        <w:rPr>
          <w:rFonts w:ascii="Arial" w:hAnsi="Arial" w:cs="Arial"/>
          <w:color w:val="000000"/>
          <w:sz w:val="20"/>
          <w:szCs w:val="20"/>
        </w:rPr>
      </w:pPr>
      <w:r w:rsidRPr="00EF60E0">
        <w:rPr>
          <w:rFonts w:ascii="Arial" w:hAnsi="Arial" w:cs="Arial"/>
          <w:color w:val="000000"/>
          <w:sz w:val="20"/>
          <w:szCs w:val="20"/>
        </w:rPr>
        <w:t>B. The system manufacturer's factory qualified representative shall be capable of providing on-site training for owner's personnel. This training shall fully cover maintenance and operation of all system components.</w:t>
      </w:r>
    </w:p>
    <w:p w14:paraId="4AC41B8C" w14:textId="77777777" w:rsidR="008773DC" w:rsidRDefault="008773DC" w:rsidP="008773DC">
      <w:pPr>
        <w:tabs>
          <w:tab w:val="left" w:pos="1920"/>
          <w:tab w:val="left" w:pos="4080"/>
          <w:tab w:val="left" w:pos="5980"/>
        </w:tabs>
        <w:suppressAutoHyphens/>
        <w:autoSpaceDE w:val="0"/>
        <w:autoSpaceDN w:val="0"/>
        <w:adjustRightInd w:val="0"/>
        <w:spacing w:after="180" w:line="180" w:lineRule="atLeast"/>
        <w:ind w:left="1400" w:hanging="240"/>
        <w:textAlignment w:val="center"/>
        <w:rPr>
          <w:rFonts w:ascii="Arial" w:hAnsi="Arial" w:cs="Arial"/>
          <w:color w:val="000000"/>
          <w:sz w:val="20"/>
          <w:szCs w:val="20"/>
        </w:rPr>
      </w:pPr>
      <w:r w:rsidRPr="00EF60E0">
        <w:rPr>
          <w:rFonts w:ascii="Arial" w:hAnsi="Arial" w:cs="Arial"/>
          <w:color w:val="000000"/>
          <w:sz w:val="20"/>
          <w:szCs w:val="20"/>
        </w:rPr>
        <w:t>C. The system manufacturer must have an optional complete pressure booster training program available for owner's personnel. The training sessions shall take place at the manufacturer's facility and cover all aspects of pressure booster system design, service and operation.</w:t>
      </w:r>
    </w:p>
    <w:p w14:paraId="689D7CE3" w14:textId="77777777" w:rsidR="00C32CD4" w:rsidRPr="00EF60E0" w:rsidRDefault="00C32CD4" w:rsidP="008773DC">
      <w:pPr>
        <w:tabs>
          <w:tab w:val="left" w:pos="1920"/>
          <w:tab w:val="left" w:pos="4080"/>
          <w:tab w:val="left" w:pos="5980"/>
        </w:tabs>
        <w:suppressAutoHyphens/>
        <w:autoSpaceDE w:val="0"/>
        <w:autoSpaceDN w:val="0"/>
        <w:adjustRightInd w:val="0"/>
        <w:spacing w:after="180" w:line="180" w:lineRule="atLeast"/>
        <w:ind w:left="1400" w:hanging="240"/>
        <w:textAlignment w:val="center"/>
        <w:rPr>
          <w:rFonts w:ascii="Arial" w:hAnsi="Arial" w:cs="Arial"/>
          <w:color w:val="000000"/>
          <w:sz w:val="20"/>
          <w:szCs w:val="20"/>
        </w:rPr>
      </w:pPr>
    </w:p>
    <w:p w14:paraId="2CF6C3CA" w14:textId="77777777" w:rsidR="00AA312F" w:rsidRPr="00EF60E0" w:rsidRDefault="00AA312F" w:rsidP="008773DC">
      <w:pPr>
        <w:tabs>
          <w:tab w:val="left" w:pos="1920"/>
          <w:tab w:val="left" w:pos="4080"/>
          <w:tab w:val="left" w:pos="5980"/>
        </w:tabs>
        <w:suppressAutoHyphens/>
        <w:autoSpaceDE w:val="0"/>
        <w:autoSpaceDN w:val="0"/>
        <w:adjustRightInd w:val="0"/>
        <w:spacing w:after="180" w:line="180" w:lineRule="atLeast"/>
        <w:ind w:left="1400" w:hanging="240"/>
        <w:textAlignment w:val="center"/>
        <w:rPr>
          <w:rFonts w:ascii="Arial" w:hAnsi="Arial" w:cs="Arial"/>
          <w:color w:val="000000"/>
          <w:sz w:val="20"/>
          <w:szCs w:val="20"/>
        </w:rPr>
      </w:pPr>
    </w:p>
    <w:p w14:paraId="606198A5" w14:textId="2C8AD640" w:rsidR="008773DC" w:rsidRPr="00EF60E0" w:rsidRDefault="008773DC" w:rsidP="008773DC">
      <w:pPr>
        <w:tabs>
          <w:tab w:val="left" w:pos="720"/>
        </w:tabs>
        <w:suppressAutoHyphens/>
        <w:autoSpaceDE w:val="0"/>
        <w:autoSpaceDN w:val="0"/>
        <w:adjustRightInd w:val="0"/>
        <w:spacing w:after="80" w:line="180" w:lineRule="atLeast"/>
        <w:ind w:left="800"/>
        <w:textAlignment w:val="center"/>
        <w:rPr>
          <w:rFonts w:ascii="Arial" w:hAnsi="Arial" w:cs="Arial"/>
          <w:caps/>
          <w:color w:val="000000"/>
          <w:sz w:val="20"/>
          <w:szCs w:val="20"/>
        </w:rPr>
      </w:pPr>
      <w:r w:rsidRPr="00EF60E0">
        <w:rPr>
          <w:rFonts w:ascii="Arial" w:hAnsi="Arial" w:cs="Arial"/>
          <w:caps/>
          <w:color w:val="000000"/>
          <w:sz w:val="20"/>
          <w:szCs w:val="20"/>
        </w:rPr>
        <w:lastRenderedPageBreak/>
        <w:t>3.3 WARRANTY</w:t>
      </w:r>
    </w:p>
    <w:p w14:paraId="0076FD15" w14:textId="6FD7B07E" w:rsidR="00EF60E0" w:rsidRPr="00EF60E0" w:rsidRDefault="008773DC" w:rsidP="00EF60E0">
      <w:pPr>
        <w:tabs>
          <w:tab w:val="left" w:pos="1920"/>
          <w:tab w:val="left" w:pos="4080"/>
          <w:tab w:val="left" w:pos="5980"/>
        </w:tabs>
        <w:suppressAutoHyphens/>
        <w:autoSpaceDE w:val="0"/>
        <w:autoSpaceDN w:val="0"/>
        <w:adjustRightInd w:val="0"/>
        <w:spacing w:after="240" w:line="180" w:lineRule="atLeast"/>
        <w:ind w:left="1400" w:hanging="240"/>
        <w:textAlignment w:val="center"/>
        <w:rPr>
          <w:rFonts w:ascii="Arial" w:hAnsi="Arial" w:cs="Arial"/>
          <w:color w:val="000000"/>
          <w:sz w:val="20"/>
          <w:szCs w:val="20"/>
        </w:rPr>
      </w:pPr>
      <w:r w:rsidRPr="00EF60E0">
        <w:rPr>
          <w:rFonts w:ascii="Arial" w:hAnsi="Arial" w:cs="Arial"/>
          <w:color w:val="000000"/>
          <w:sz w:val="20"/>
          <w:szCs w:val="20"/>
        </w:rPr>
        <w:t>A. The manufacturer shall warrant the water pumping system to be free of defects in material and workmanship for one year (12 months) from date of authorized start-up, not to exceed eighteen (18) months from date of manufacturer's invoice. Complete terms and conditions will be provided upon request.</w:t>
      </w:r>
    </w:p>
    <w:p w14:paraId="49D5CB06" w14:textId="77777777" w:rsidR="00AE6605" w:rsidRPr="00EF60E0" w:rsidRDefault="00AE6605" w:rsidP="008773DC">
      <w:pPr>
        <w:tabs>
          <w:tab w:val="left" w:pos="720"/>
        </w:tabs>
        <w:suppressAutoHyphens/>
        <w:autoSpaceDE w:val="0"/>
        <w:autoSpaceDN w:val="0"/>
        <w:adjustRightInd w:val="0"/>
        <w:spacing w:after="80" w:line="180" w:lineRule="atLeast"/>
        <w:ind w:left="800"/>
        <w:textAlignment w:val="center"/>
        <w:rPr>
          <w:rFonts w:ascii="Arial" w:hAnsi="Arial" w:cs="Arial"/>
          <w:caps/>
          <w:color w:val="000000"/>
          <w:sz w:val="20"/>
          <w:szCs w:val="20"/>
        </w:rPr>
      </w:pPr>
    </w:p>
    <w:p w14:paraId="3052C89C" w14:textId="77777777" w:rsidR="008773DC" w:rsidRPr="00EF60E0" w:rsidRDefault="008773DC" w:rsidP="008773DC">
      <w:pPr>
        <w:tabs>
          <w:tab w:val="left" w:pos="720"/>
        </w:tabs>
        <w:suppressAutoHyphens/>
        <w:autoSpaceDE w:val="0"/>
        <w:autoSpaceDN w:val="0"/>
        <w:adjustRightInd w:val="0"/>
        <w:spacing w:after="80" w:line="180" w:lineRule="atLeast"/>
        <w:ind w:left="800"/>
        <w:textAlignment w:val="center"/>
        <w:rPr>
          <w:rFonts w:ascii="Arial" w:hAnsi="Arial" w:cs="Arial"/>
          <w:caps/>
          <w:color w:val="000000"/>
          <w:sz w:val="20"/>
          <w:szCs w:val="20"/>
        </w:rPr>
      </w:pPr>
      <w:r w:rsidRPr="00EF60E0">
        <w:rPr>
          <w:rFonts w:ascii="Arial" w:hAnsi="Arial" w:cs="Arial"/>
          <w:caps/>
          <w:color w:val="000000"/>
          <w:sz w:val="20"/>
          <w:szCs w:val="20"/>
        </w:rPr>
        <w:t>3.4 START-UP SERVICE</w:t>
      </w:r>
    </w:p>
    <w:p w14:paraId="72E6DB3D" w14:textId="5C7800BC" w:rsidR="008773DC" w:rsidRPr="00EF60E0" w:rsidRDefault="008773DC" w:rsidP="008773DC">
      <w:pPr>
        <w:tabs>
          <w:tab w:val="left" w:pos="1920"/>
          <w:tab w:val="left" w:pos="4080"/>
          <w:tab w:val="left" w:pos="5980"/>
        </w:tabs>
        <w:suppressAutoHyphens/>
        <w:autoSpaceDE w:val="0"/>
        <w:autoSpaceDN w:val="0"/>
        <w:adjustRightInd w:val="0"/>
        <w:spacing w:after="120" w:line="180" w:lineRule="atLeast"/>
        <w:ind w:left="1400" w:hanging="240"/>
        <w:textAlignment w:val="center"/>
        <w:rPr>
          <w:rFonts w:ascii="Arial" w:hAnsi="Arial" w:cs="Arial"/>
          <w:color w:val="000000"/>
          <w:sz w:val="20"/>
          <w:szCs w:val="20"/>
        </w:rPr>
      </w:pPr>
      <w:r w:rsidRPr="00EF60E0">
        <w:rPr>
          <w:rFonts w:ascii="Arial" w:hAnsi="Arial" w:cs="Arial"/>
          <w:color w:val="000000"/>
          <w:sz w:val="20"/>
          <w:szCs w:val="20"/>
        </w:rPr>
        <w:t>A. Owner start up assistance will be provided by a manufacturer qualified representative and will be limited to one 8-hour day, unless previously negotiated by the factory representative. When discharge piping, electrical connections, and electrical inspection have been completed, the pump station representative shall be contacted for start up. A minimum two-week notice shall be given to manufacturer representative prior to scheduled start up date. During start up, the complete pumping system shall be given a running test of normal start and stop, and fully loaded operating conditions. During this test, each pump shall demonstrate its ability to operate without undue vibration, or overheating, and shall demonstrate its general fitness for service. All defects shall be corrected and adjustments shall be made to the pumping station for satisfactory operation. System problems or concerns will be corrected by the general contractor or site station staff, in conjunction with the appropriate factory representative. Testing shall be repeated until satisfactory results are obtained, as determined by the engineer.</w:t>
      </w:r>
    </w:p>
    <w:p w14:paraId="36E8EE6B" w14:textId="14D9D0E9" w:rsidR="002127EF" w:rsidRPr="00EF60E0" w:rsidRDefault="00C32CD4" w:rsidP="0020562C">
      <w:pPr>
        <w:rPr>
          <w:rFonts w:ascii="Arial" w:hAnsi="Arial" w:cs="Arial"/>
        </w:rPr>
      </w:pPr>
      <w:bookmarkStart w:id="0" w:name="_GoBack"/>
      <w:bookmarkEnd w:id="0"/>
      <w:r w:rsidRPr="00EF60E0">
        <w:rPr>
          <w:rFonts w:ascii="Arial" w:eastAsia="Avenir Next LT Pro Medium" w:hAnsi="Arial" w:cs="Arial"/>
          <w:noProof/>
          <w:color w:val="231F20"/>
          <w:spacing w:val="-65"/>
          <w:position w:val="2"/>
          <w:sz w:val="68"/>
          <w:szCs w:val="68"/>
        </w:rPr>
        <mc:AlternateContent>
          <mc:Choice Requires="wps">
            <w:drawing>
              <wp:anchor distT="0" distB="0" distL="114300" distR="114300" simplePos="0" relativeHeight="251680768" behindDoc="0" locked="0" layoutInCell="1" allowOverlap="1" wp14:anchorId="2E06B0A6" wp14:editId="5A20FE12">
                <wp:simplePos x="0" y="0"/>
                <wp:positionH relativeFrom="column">
                  <wp:posOffset>29500</wp:posOffset>
                </wp:positionH>
                <wp:positionV relativeFrom="paragraph">
                  <wp:posOffset>4599768</wp:posOffset>
                </wp:positionV>
                <wp:extent cx="7123430" cy="351155"/>
                <wp:effectExtent l="0" t="0" r="0" b="0"/>
                <wp:wrapTight wrapText="bothSides">
                  <wp:wrapPolygon edited="0">
                    <wp:start x="77" y="1562"/>
                    <wp:lineTo x="77" y="18749"/>
                    <wp:lineTo x="21411" y="18749"/>
                    <wp:lineTo x="21411" y="1562"/>
                    <wp:lineTo x="77" y="1562"/>
                  </wp:wrapPolygon>
                </wp:wrapTight>
                <wp:docPr id="1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8CC5A" w14:textId="77777777" w:rsidR="006C7F00" w:rsidRPr="00C157D3" w:rsidRDefault="006C7F00" w:rsidP="001F7DCF">
                            <w:pPr>
                              <w:rPr>
                                <w:rFonts w:ascii="Arial" w:hAnsi="Arial"/>
                                <w:color w:val="BFBFBF" w:themeColor="background1" w:themeShade="BF"/>
                                <w:sz w:val="20"/>
                                <w:szCs w:val="20"/>
                              </w:rPr>
                            </w:pPr>
                            <w:r w:rsidRPr="00C157D3">
                              <w:rPr>
                                <w:rFonts w:ascii="Arial" w:hAnsi="Arial"/>
                                <w:color w:val="BFBFBF" w:themeColor="background1" w:themeShade="BF"/>
                                <w:sz w:val="20"/>
                                <w:szCs w:val="20"/>
                              </w:rPr>
                              <w:t xml:space="preserve">.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6B0A6" id="_x0000_t202" coordsize="21600,21600" o:spt="202" path="m,l,21600r21600,l21600,xe">
                <v:stroke joinstyle="miter"/>
                <v:path gradientshapeok="t" o:connecttype="rect"/>
              </v:shapetype>
              <v:shape id="_x0000_s1028" type="#_x0000_t202" style="position:absolute;margin-left:2.3pt;margin-top:362.2pt;width:560.9pt;height:2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" filled="f" stroked="f">
                <v:textbox inset=",7.2pt,,7.2pt">
                  <w:txbxContent>
                    <w:p w14:paraId="08C8CC5A" w14:textId="77777777" w:rsidR="006C7F00" w:rsidRPr="00C157D3" w:rsidRDefault="006C7F00" w:rsidP="001F7DCF">
                      <w:pPr>
                        <w:rPr>
                          <w:rFonts w:ascii="Arial" w:hAnsi="Arial"/>
                          <w:color w:val="BFBFBF" w:themeColor="background1" w:themeShade="BF"/>
                          <w:sz w:val="20"/>
                          <w:szCs w:val="20"/>
                        </w:rPr>
                      </w:pPr>
                      <w:r w:rsidRPr="00C157D3">
                        <w:rPr>
                          <w:rFonts w:ascii="Arial" w:hAnsi="Arial"/>
                          <w:color w:val="BFBFBF" w:themeColor="background1" w:themeShade="BF"/>
                          <w:sz w:val="20"/>
                          <w:szCs w:val="20"/>
                        </w:rPr>
                        <w:t xml:space="preserve">. . . . . . . . . . . . . . . . . . . . . . . . . . . . . . . . . . . . . . . . . . . . . . . . . . . . . . . . . . . . . . . . . . . . . . . . . . . . . . . . . . . . . . . . . . . . . . </w:t>
                      </w:r>
                    </w:p>
                  </w:txbxContent>
                </v:textbox>
                <w10:wrap type="tight"/>
              </v:shape>
            </w:pict>
          </mc:Fallback>
        </mc:AlternateContent>
      </w:r>
      <w:r w:rsidRPr="00EF60E0">
        <w:rPr>
          <w:rFonts w:ascii="Arial" w:hAnsi="Arial" w:cs="Arial"/>
          <w:noProof/>
        </w:rPr>
        <mc:AlternateContent>
          <mc:Choice Requires="wps">
            <w:drawing>
              <wp:anchor distT="0" distB="0" distL="114300" distR="114300" simplePos="0" relativeHeight="251673600" behindDoc="0" locked="0" layoutInCell="1" allowOverlap="1" wp14:anchorId="01F91E62" wp14:editId="68437C84">
                <wp:simplePos x="0" y="0"/>
                <wp:positionH relativeFrom="column">
                  <wp:posOffset>2006363</wp:posOffset>
                </wp:positionH>
                <wp:positionV relativeFrom="paragraph">
                  <wp:posOffset>5006542</wp:posOffset>
                </wp:positionV>
                <wp:extent cx="3571875" cy="739140"/>
                <wp:effectExtent l="0" t="0" r="0" b="0"/>
                <wp:wrapTight wrapText="bothSides">
                  <wp:wrapPolygon edited="0">
                    <wp:start x="154" y="742"/>
                    <wp:lineTo x="154" y="20041"/>
                    <wp:lineTo x="21350" y="20041"/>
                    <wp:lineTo x="21350" y="742"/>
                    <wp:lineTo x="154" y="742"/>
                  </wp:wrapPolygon>
                </wp:wrapTight>
                <wp:docPr id="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997AD" w14:textId="7128454A" w:rsidR="006C7F00" w:rsidRPr="00C157D3" w:rsidRDefault="001803FE" w:rsidP="00DC6187">
                            <w:pPr>
                              <w:tabs>
                                <w:tab w:val="left" w:pos="8560"/>
                              </w:tabs>
                              <w:spacing w:after="0" w:line="372" w:lineRule="exact"/>
                              <w:ind w:right="-20"/>
                              <w:rPr>
                                <w:rFonts w:ascii="Arial" w:eastAsia="Times New Roman" w:hAnsi="Arial" w:cs="Times New Roman"/>
                              </w:rPr>
                            </w:pPr>
                            <w:hyperlink r:id="rId7">
                              <w:r w:rsidR="006C7F00" w:rsidRPr="00C157D3">
                                <w:rPr>
                                  <w:rFonts w:ascii="Arial" w:eastAsia="Avenir Next LT Pro Medium" w:hAnsi="Arial" w:cs="Avenir Next LT Pro Medium"/>
                                  <w:color w:val="231F20"/>
                                  <w:position w:val="2"/>
                                </w:rPr>
                                <w:t>ww</w:t>
                              </w:r>
                              <w:r w:rsidR="006C7F00" w:rsidRPr="00C157D3">
                                <w:rPr>
                                  <w:rFonts w:ascii="Arial" w:eastAsia="Avenir Next LT Pro Medium" w:hAnsi="Arial" w:cs="Avenir Next LT Pro Medium"/>
                                  <w:color w:val="231F20"/>
                                  <w:spacing w:val="-8"/>
                                  <w:position w:val="2"/>
                                </w:rPr>
                                <w:t>w</w:t>
                              </w:r>
                              <w:r w:rsidR="006C7F00" w:rsidRPr="00C157D3">
                                <w:rPr>
                                  <w:rFonts w:ascii="Arial" w:eastAsia="Avenir Next LT Pro Medium" w:hAnsi="Arial" w:cs="Avenir Next LT Pro Medium"/>
                                  <w:color w:val="231F20"/>
                                  <w:position w:val="2"/>
                                </w:rPr>
                                <w:t>.bellgosse</w:t>
                              </w:r>
                              <w:r w:rsidR="006C7F00" w:rsidRPr="00C157D3">
                                <w:rPr>
                                  <w:rFonts w:ascii="Arial" w:eastAsia="Avenir Next LT Pro Medium" w:hAnsi="Arial" w:cs="Avenir Next LT Pro Medium"/>
                                  <w:color w:val="231F20"/>
                                  <w:spacing w:val="-3"/>
                                  <w:position w:val="2"/>
                                </w:rPr>
                                <w:t>t</w:t>
                              </w:r>
                              <w:r w:rsidR="006C7F00" w:rsidRPr="00C157D3">
                                <w:rPr>
                                  <w:rFonts w:ascii="Arial" w:eastAsia="Avenir Next LT Pro Medium" w:hAnsi="Arial" w:cs="Avenir Next LT Pro Medium"/>
                                  <w:color w:val="231F20"/>
                                  <w:position w:val="2"/>
                                </w:rPr>
                                <w:t>t.com</w:t>
                              </w:r>
                              <w:r w:rsidR="006C7F00" w:rsidRPr="00C157D3">
                                <w:rPr>
                                  <w:rFonts w:ascii="Arial" w:eastAsia="Avenir Next LT Pro Medium" w:hAnsi="Arial" w:cs="Avenir Next LT Pro Medium"/>
                                  <w:color w:val="231F20"/>
                                  <w:position w:val="2"/>
                                </w:rPr>
                                <w:tab/>
                              </w:r>
                              <w:r w:rsidR="006C7F00" w:rsidRPr="00C157D3">
                                <w:rPr>
                                  <w:rFonts w:ascii="Arial" w:eastAsia="Times New Roman" w:hAnsi="Arial" w:cs="Times New Roman"/>
                                  <w:color w:val="231F20"/>
                                  <w:position w:val="2"/>
                                </w:rPr>
                                <w:t xml:space="preserve">   </w:t>
                              </w:r>
                            </w:hyperlink>
                          </w:p>
                          <w:p w14:paraId="7CACB936" w14:textId="77777777" w:rsidR="006C7F00" w:rsidRPr="00DC6187" w:rsidRDefault="006C7F00" w:rsidP="00BC3BCB">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22696E81" w14:textId="1DD01645" w:rsidR="006C7F00" w:rsidRPr="00DC6187" w:rsidRDefault="006C7F00" w:rsidP="001F7DCF">
                            <w:pPr>
                              <w:spacing w:before="56"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EF60E0">
                              <w:rPr>
                                <w:rFonts w:ascii="Arial" w:eastAsia="Avenir Next LT Pro" w:hAnsi="Arial" w:cs="Avenir Next LT Pro"/>
                                <w:color w:val="231F20"/>
                                <w:sz w:val="16"/>
                                <w:szCs w:val="16"/>
                              </w:rPr>
                              <w:t>8</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TFEHVSPEC R</w:t>
                            </w:r>
                            <w:r w:rsidR="00EF60E0">
                              <w:rPr>
                                <w:rFonts w:ascii="Arial" w:eastAsia="Avenir Next LT Pro" w:hAnsi="Arial" w:cs="Avenir Next LT Pro"/>
                                <w:color w:val="231F20"/>
                                <w:spacing w:val="5"/>
                                <w:sz w:val="16"/>
                                <w:szCs w:val="16"/>
                              </w:rPr>
                              <w:t xml:space="preserve">3 </w:t>
                            </w:r>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8"/>
                                <w:sz w:val="16"/>
                                <w:szCs w:val="16"/>
                              </w:rPr>
                              <w:t xml:space="preserve"> </w:t>
                            </w:r>
                            <w:r w:rsidR="00823ED8">
                              <w:rPr>
                                <w:rFonts w:ascii="Arial" w:eastAsia="Avenir Next LT Pro" w:hAnsi="Arial" w:cs="Avenir Next LT Pro"/>
                                <w:color w:val="231F20"/>
                                <w:spacing w:val="5"/>
                                <w:sz w:val="16"/>
                                <w:szCs w:val="16"/>
                              </w:rPr>
                              <w:t>August</w:t>
                            </w:r>
                            <w:r w:rsidR="00AA312F">
                              <w:rPr>
                                <w:rFonts w:ascii="Arial" w:eastAsia="Avenir Next LT Pro" w:hAnsi="Arial" w:cs="Avenir Next LT Pro"/>
                                <w:color w:val="231F20"/>
                                <w:spacing w:val="5"/>
                                <w:sz w:val="16"/>
                                <w:szCs w:val="16"/>
                              </w:rPr>
                              <w:t xml:space="preserve"> </w:t>
                            </w:r>
                            <w:r>
                              <w:rPr>
                                <w:rFonts w:ascii="Arial" w:eastAsia="Avenir Next LT Pro" w:hAnsi="Arial" w:cs="Avenir Next LT Pro"/>
                                <w:color w:val="231F20"/>
                                <w:spacing w:val="5"/>
                                <w:sz w:val="16"/>
                                <w:szCs w:val="16"/>
                              </w:rPr>
                              <w:t>201</w:t>
                            </w:r>
                            <w:r w:rsidR="00823ED8">
                              <w:rPr>
                                <w:rFonts w:ascii="Arial" w:eastAsia="Avenir Next LT Pro" w:hAnsi="Arial" w:cs="Avenir Next LT Pro"/>
                                <w:color w:val="231F20"/>
                                <w:spacing w:val="5"/>
                                <w:sz w:val="16"/>
                                <w:szCs w:val="16"/>
                              </w:rPr>
                              <w:t>8</w:t>
                            </w:r>
                          </w:p>
                          <w:p w14:paraId="5FC686AE" w14:textId="77777777" w:rsidR="006C7F00" w:rsidRDefault="006C7F0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91E62" id="Text Box 119" o:spid="_x0000_s1029" type="#_x0000_t202" style="position:absolute;margin-left:158pt;margin-top:394.2pt;width:281.25pt;height:5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" filled="f" stroked="f">
                <v:textbox inset=",7.2pt,,7.2pt">
                  <w:txbxContent>
                    <w:p w14:paraId="5E2997AD" w14:textId="7128454A" w:rsidR="006C7F00" w:rsidRPr="00C157D3" w:rsidRDefault="001803FE" w:rsidP="00DC6187">
                      <w:pPr>
                        <w:tabs>
                          <w:tab w:val="left" w:pos="8560"/>
                        </w:tabs>
                        <w:spacing w:after="0" w:line="372" w:lineRule="exact"/>
                        <w:ind w:right="-20"/>
                        <w:rPr>
                          <w:rFonts w:ascii="Arial" w:eastAsia="Times New Roman" w:hAnsi="Arial" w:cs="Times New Roman"/>
                        </w:rPr>
                      </w:pPr>
                      <w:hyperlink r:id="rId8">
                        <w:r w:rsidR="006C7F00" w:rsidRPr="00C157D3">
                          <w:rPr>
                            <w:rFonts w:ascii="Arial" w:eastAsia="Avenir Next LT Pro Medium" w:hAnsi="Arial" w:cs="Avenir Next LT Pro Medium"/>
                            <w:color w:val="231F20"/>
                            <w:position w:val="2"/>
                          </w:rPr>
                          <w:t>ww</w:t>
                        </w:r>
                        <w:r w:rsidR="006C7F00" w:rsidRPr="00C157D3">
                          <w:rPr>
                            <w:rFonts w:ascii="Arial" w:eastAsia="Avenir Next LT Pro Medium" w:hAnsi="Arial" w:cs="Avenir Next LT Pro Medium"/>
                            <w:color w:val="231F20"/>
                            <w:spacing w:val="-8"/>
                            <w:position w:val="2"/>
                          </w:rPr>
                          <w:t>w</w:t>
                        </w:r>
                        <w:r w:rsidR="006C7F00" w:rsidRPr="00C157D3">
                          <w:rPr>
                            <w:rFonts w:ascii="Arial" w:eastAsia="Avenir Next LT Pro Medium" w:hAnsi="Arial" w:cs="Avenir Next LT Pro Medium"/>
                            <w:color w:val="231F20"/>
                            <w:position w:val="2"/>
                          </w:rPr>
                          <w:t>.bellgosse</w:t>
                        </w:r>
                        <w:r w:rsidR="006C7F00" w:rsidRPr="00C157D3">
                          <w:rPr>
                            <w:rFonts w:ascii="Arial" w:eastAsia="Avenir Next LT Pro Medium" w:hAnsi="Arial" w:cs="Avenir Next LT Pro Medium"/>
                            <w:color w:val="231F20"/>
                            <w:spacing w:val="-3"/>
                            <w:position w:val="2"/>
                          </w:rPr>
                          <w:t>t</w:t>
                        </w:r>
                        <w:r w:rsidR="006C7F00" w:rsidRPr="00C157D3">
                          <w:rPr>
                            <w:rFonts w:ascii="Arial" w:eastAsia="Avenir Next LT Pro Medium" w:hAnsi="Arial" w:cs="Avenir Next LT Pro Medium"/>
                            <w:color w:val="231F20"/>
                            <w:position w:val="2"/>
                          </w:rPr>
                          <w:t>t.com</w:t>
                        </w:r>
                        <w:r w:rsidR="006C7F00" w:rsidRPr="00C157D3">
                          <w:rPr>
                            <w:rFonts w:ascii="Arial" w:eastAsia="Avenir Next LT Pro Medium" w:hAnsi="Arial" w:cs="Avenir Next LT Pro Medium"/>
                            <w:color w:val="231F20"/>
                            <w:position w:val="2"/>
                          </w:rPr>
                          <w:tab/>
                        </w:r>
                        <w:r w:rsidR="006C7F00" w:rsidRPr="00C157D3">
                          <w:rPr>
                            <w:rFonts w:ascii="Arial" w:eastAsia="Times New Roman" w:hAnsi="Arial" w:cs="Times New Roman"/>
                            <w:color w:val="231F20"/>
                            <w:position w:val="2"/>
                          </w:rPr>
                          <w:t xml:space="preserve">   </w:t>
                        </w:r>
                      </w:hyperlink>
                    </w:p>
                    <w:p w14:paraId="7CACB936" w14:textId="77777777" w:rsidR="006C7F00" w:rsidRPr="00DC6187" w:rsidRDefault="006C7F00" w:rsidP="00BC3BCB">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22696E81" w14:textId="1DD01645" w:rsidR="006C7F00" w:rsidRPr="00DC6187" w:rsidRDefault="006C7F00" w:rsidP="001F7DCF">
                      <w:pPr>
                        <w:spacing w:before="56"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EF60E0">
                        <w:rPr>
                          <w:rFonts w:ascii="Arial" w:eastAsia="Avenir Next LT Pro" w:hAnsi="Arial" w:cs="Avenir Next LT Pro"/>
                          <w:color w:val="231F20"/>
                          <w:sz w:val="16"/>
                          <w:szCs w:val="16"/>
                        </w:rPr>
                        <w:t>8</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TFEHVSPEC R</w:t>
                      </w:r>
                      <w:r w:rsidR="00EF60E0">
                        <w:rPr>
                          <w:rFonts w:ascii="Arial" w:eastAsia="Avenir Next LT Pro" w:hAnsi="Arial" w:cs="Avenir Next LT Pro"/>
                          <w:color w:val="231F20"/>
                          <w:spacing w:val="5"/>
                          <w:sz w:val="16"/>
                          <w:szCs w:val="16"/>
                        </w:rPr>
                        <w:t xml:space="preserve">3 </w:t>
                      </w:r>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8"/>
                          <w:sz w:val="16"/>
                          <w:szCs w:val="16"/>
                        </w:rPr>
                        <w:t xml:space="preserve"> </w:t>
                      </w:r>
                      <w:r w:rsidR="00823ED8">
                        <w:rPr>
                          <w:rFonts w:ascii="Arial" w:eastAsia="Avenir Next LT Pro" w:hAnsi="Arial" w:cs="Avenir Next LT Pro"/>
                          <w:color w:val="231F20"/>
                          <w:spacing w:val="5"/>
                          <w:sz w:val="16"/>
                          <w:szCs w:val="16"/>
                        </w:rPr>
                        <w:t>August</w:t>
                      </w:r>
                      <w:r w:rsidR="00AA312F">
                        <w:rPr>
                          <w:rFonts w:ascii="Arial" w:eastAsia="Avenir Next LT Pro" w:hAnsi="Arial" w:cs="Avenir Next LT Pro"/>
                          <w:color w:val="231F20"/>
                          <w:spacing w:val="5"/>
                          <w:sz w:val="16"/>
                          <w:szCs w:val="16"/>
                        </w:rPr>
                        <w:t xml:space="preserve"> </w:t>
                      </w:r>
                      <w:r>
                        <w:rPr>
                          <w:rFonts w:ascii="Arial" w:eastAsia="Avenir Next LT Pro" w:hAnsi="Arial" w:cs="Avenir Next LT Pro"/>
                          <w:color w:val="231F20"/>
                          <w:spacing w:val="5"/>
                          <w:sz w:val="16"/>
                          <w:szCs w:val="16"/>
                        </w:rPr>
                        <w:t>201</w:t>
                      </w:r>
                      <w:r w:rsidR="00823ED8">
                        <w:rPr>
                          <w:rFonts w:ascii="Arial" w:eastAsia="Avenir Next LT Pro" w:hAnsi="Arial" w:cs="Avenir Next LT Pro"/>
                          <w:color w:val="231F20"/>
                          <w:spacing w:val="5"/>
                          <w:sz w:val="16"/>
                          <w:szCs w:val="16"/>
                        </w:rPr>
                        <w:t>8</w:t>
                      </w:r>
                    </w:p>
                    <w:p w14:paraId="5FC686AE" w14:textId="77777777" w:rsidR="006C7F00" w:rsidRDefault="006C7F00"/>
                  </w:txbxContent>
                </v:textbox>
                <w10:wrap type="tight"/>
              </v:shape>
            </w:pict>
          </mc:Fallback>
        </mc:AlternateContent>
      </w:r>
      <w:r w:rsidRPr="00EF60E0">
        <w:rPr>
          <w:rFonts w:ascii="Arial" w:hAnsi="Arial" w:cs="Arial"/>
          <w:noProof/>
          <w:sz w:val="20"/>
          <w:szCs w:val="20"/>
        </w:rPr>
        <w:drawing>
          <wp:anchor distT="0" distB="0" distL="114300" distR="114300" simplePos="0" relativeHeight="251678720" behindDoc="0" locked="0" layoutInCell="1" allowOverlap="1" wp14:anchorId="33249662" wp14:editId="2D356D84">
            <wp:simplePos x="0" y="0"/>
            <wp:positionH relativeFrom="column">
              <wp:posOffset>111546</wp:posOffset>
            </wp:positionH>
            <wp:positionV relativeFrom="paragraph">
              <wp:posOffset>4937623</wp:posOffset>
            </wp:positionV>
            <wp:extent cx="1673860" cy="611505"/>
            <wp:effectExtent l="0" t="0" r="2540" b="0"/>
            <wp:wrapTight wrapText="bothSides">
              <wp:wrapPolygon edited="0">
                <wp:start x="0" y="0"/>
                <wp:lineTo x="0" y="20636"/>
                <wp:lineTo x="21305" y="20636"/>
                <wp:lineTo x="213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9">
                      <a:extLst>
                        <a:ext uri="{28A0092B-C50C-407E-A947-70E740481C1C}">
                          <a14:useLocalDpi xmlns:a14="http://schemas.microsoft.com/office/drawing/2010/main" val="0"/>
                        </a:ext>
                      </a:extLst>
                    </a:blip>
                    <a:stretch>
                      <a:fillRect/>
                    </a:stretch>
                  </pic:blipFill>
                  <pic:spPr>
                    <a:xfrm>
                      <a:off x="0" y="0"/>
                      <a:ext cx="1673860" cy="611505"/>
                    </a:xfrm>
                    <a:prstGeom prst="rect">
                      <a:avLst/>
                    </a:prstGeom>
                  </pic:spPr>
                </pic:pic>
              </a:graphicData>
            </a:graphic>
            <wp14:sizeRelH relativeFrom="page">
              <wp14:pctWidth>0</wp14:pctWidth>
            </wp14:sizeRelH>
            <wp14:sizeRelV relativeFrom="page">
              <wp14:pctHeight>0</wp14:pctHeight>
            </wp14:sizeRelV>
          </wp:anchor>
        </w:drawing>
      </w:r>
    </w:p>
    <w:sectPr w:rsidR="002127EF" w:rsidRPr="00EF60E0" w:rsidSect="00EF60E0">
      <w:headerReference w:type="even" r:id="rId10"/>
      <w:headerReference w:type="default" r:id="rId11"/>
      <w:pgSz w:w="12240" w:h="15840"/>
      <w:pgMar w:top="540" w:right="780" w:bottom="756" w:left="9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229ED" w14:textId="77777777" w:rsidR="001803FE" w:rsidRDefault="001803FE">
      <w:pPr>
        <w:spacing w:after="0" w:line="240" w:lineRule="auto"/>
      </w:pPr>
      <w:r>
        <w:separator/>
      </w:r>
    </w:p>
  </w:endnote>
  <w:endnote w:type="continuationSeparator" w:id="0">
    <w:p w14:paraId="5ECFC6E2" w14:textId="77777777" w:rsidR="001803FE" w:rsidRDefault="0018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500000000020000"/>
    <w:charset w:val="00"/>
    <w:family w:val="auto"/>
    <w:pitch w:val="variable"/>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Next LT Pro">
    <w:panose1 w:val="020B0503020202020204"/>
    <w:charset w:val="4D"/>
    <w:family w:val="swiss"/>
    <w:pitch w:val="variable"/>
    <w:sig w:usb0="800000AF" w:usb1="5000204A" w:usb2="00000000" w:usb3="00000000" w:csb0="0000009B" w:csb1="00000000"/>
  </w:font>
  <w:font w:name="Avenir Next LT Pro Medium">
    <w:panose1 w:val="020B0603020202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E7F9A" w14:textId="77777777" w:rsidR="001803FE" w:rsidRDefault="001803FE">
      <w:pPr>
        <w:spacing w:after="0" w:line="240" w:lineRule="auto"/>
      </w:pPr>
      <w:r>
        <w:separator/>
      </w:r>
    </w:p>
  </w:footnote>
  <w:footnote w:type="continuationSeparator" w:id="0">
    <w:p w14:paraId="559334CB" w14:textId="77777777" w:rsidR="001803FE" w:rsidRDefault="00180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9CBF" w14:textId="081313A7" w:rsidR="006C7F00" w:rsidRDefault="006C7F00">
    <w:pPr>
      <w:spacing w:after="0" w:line="200" w:lineRule="exact"/>
      <w:rPr>
        <w:sz w:val="20"/>
        <w:szCs w:val="20"/>
      </w:rPr>
    </w:pPr>
    <w:r>
      <w:rPr>
        <w:noProof/>
      </w:rPr>
      <mc:AlternateContent>
        <mc:Choice Requires="wps">
          <w:drawing>
            <wp:anchor distT="0" distB="0" distL="114300" distR="114300" simplePos="0" relativeHeight="251661312" behindDoc="0" locked="0" layoutInCell="1" allowOverlap="1" wp14:anchorId="15D32FF5" wp14:editId="691FE7F8">
              <wp:simplePos x="0" y="0"/>
              <wp:positionH relativeFrom="column">
                <wp:posOffset>-135255</wp:posOffset>
              </wp:positionH>
              <wp:positionV relativeFrom="paragraph">
                <wp:posOffset>-28575</wp:posOffset>
              </wp:positionV>
              <wp:extent cx="7336790" cy="351155"/>
              <wp:effectExtent l="4445"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F4D6" w14:textId="77777777" w:rsidR="006C7F00" w:rsidRPr="00C157D3" w:rsidRDefault="006C7F00">
                          <w:pPr>
                            <w:rPr>
                              <w:rFonts w:ascii="Arial" w:hAnsi="Arial"/>
                              <w:color w:val="BFBFBF" w:themeColor="background1" w:themeShade="BF"/>
                              <w:sz w:val="20"/>
                            </w:rPr>
                          </w:pPr>
                          <w:r w:rsidRPr="00C157D3">
                            <w:rPr>
                              <w:rFonts w:ascii="Arial" w:hAnsi="Arial"/>
                              <w:color w:val="BFBFBF" w:themeColor="background1" w:themeShade="BF"/>
                              <w:sz w:val="20"/>
                            </w:rPr>
                            <w:t>. .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6C7F00" w:rsidRDefault="006C7F0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15D32FF5" id="_x0000_t202" coordsize="21600,21600" o:spt="202" path="m0,0l0,21600,21600,21600,21600,0xe">
              <v:stroke joinstyle="miter"/>
              <v:path gradientshapeok="t" o:connecttype="rect"/>
            </v:shapetype>
            <v:shape id="Text Box 21" o:spid="_x0000_s1030" type="#_x0000_t202" style="position:absolute;margin-left:-10.65pt;margin-top:-2.2pt;width:577.7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" filled="f" stroked="f">
              <v:textbox inset=",7.2pt,,7.2pt">
                <w:txbxContent>
                  <w:p w14:paraId="32E0F4D6" w14:textId="77777777" w:rsidR="006C7F00" w:rsidRPr="00C157D3" w:rsidRDefault="006C7F00">
                    <w:pPr>
                      <w:rPr>
                        <w:rFonts w:ascii="Arial" w:hAnsi="Arial"/>
                        <w:color w:val="BFBFBF" w:themeColor="background1" w:themeShade="BF"/>
                        <w:sz w:val="20"/>
                      </w:rPr>
                    </w:pPr>
                    <w:r w:rsidRPr="00C157D3">
                      <w:rPr>
                        <w:rFonts w:ascii="Arial" w:hAnsi="Arial"/>
                        <w:color w:val="BFBFBF" w:themeColor="background1" w:themeShade="BF"/>
                        <w:sz w:val="20"/>
                      </w:rPr>
                      <w:t>. .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6C7F00" w:rsidRDefault="006C7F00"/>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61E37F0D" wp14:editId="5B7AEB23">
              <wp:simplePos x="0" y="0"/>
              <wp:positionH relativeFrom="page">
                <wp:posOffset>7101840</wp:posOffset>
              </wp:positionH>
              <wp:positionV relativeFrom="page">
                <wp:posOffset>367665</wp:posOffset>
              </wp:positionV>
              <wp:extent cx="124460" cy="152400"/>
              <wp:effectExtent l="254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6EBAE" w14:textId="77777777" w:rsidR="006C7F00" w:rsidRPr="00F425F4" w:rsidRDefault="006C7F00">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6C7F00" w:rsidRDefault="006C7F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1E37F0D" id="Text Box 10" o:spid="_x0000_s1031" type="#_x0000_t202" style="position:absolute;margin-left:559.2pt;margin-top:28.95pt;width:9.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" filled="f" stroked="f">
              <v:textbox inset="0,0,0,0">
                <w:txbxContent>
                  <w:p w14:paraId="5356EBAE" w14:textId="77777777" w:rsidR="006C7F00" w:rsidRPr="00F425F4" w:rsidRDefault="006C7F00">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6C7F00" w:rsidRDefault="006C7F00"/>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6F8E06A3" wp14:editId="1E8B6AA9">
              <wp:simplePos x="0" y="0"/>
              <wp:positionH relativeFrom="page">
                <wp:posOffset>572770</wp:posOffset>
              </wp:positionH>
              <wp:positionV relativeFrom="page">
                <wp:posOffset>349250</wp:posOffset>
              </wp:positionV>
              <wp:extent cx="4178300" cy="220345"/>
              <wp:effectExtent l="1270" t="635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7B013" w14:textId="114EBC34" w:rsidR="006C7F00" w:rsidRPr="00C157D3" w:rsidRDefault="006C7F00">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F8E06A3" id="Text Box 11" o:spid="_x0000_s1032" type="#_x0000_t202" style="position:absolute;margin-left:45.1pt;margin-top:27.5pt;width:329pt;height:1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" filled="f" stroked="f">
              <v:textbox inset="0,0,0,0">
                <w:txbxContent>
                  <w:p w14:paraId="3F37B013" w14:textId="114EBC34" w:rsidR="006C7F00" w:rsidRPr="00C157D3" w:rsidRDefault="006C7F00">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6CE8" w14:textId="00C6922A" w:rsidR="006C7F00" w:rsidRDefault="006C7F00">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7EF"/>
    <w:rsid w:val="00000048"/>
    <w:rsid w:val="0007687E"/>
    <w:rsid w:val="000B0933"/>
    <w:rsid w:val="00127EDC"/>
    <w:rsid w:val="0014143D"/>
    <w:rsid w:val="001803FE"/>
    <w:rsid w:val="001F7DCF"/>
    <w:rsid w:val="0020172A"/>
    <w:rsid w:val="0020562C"/>
    <w:rsid w:val="002127EF"/>
    <w:rsid w:val="00282C10"/>
    <w:rsid w:val="00284A76"/>
    <w:rsid w:val="003C490F"/>
    <w:rsid w:val="003D624F"/>
    <w:rsid w:val="00450295"/>
    <w:rsid w:val="004E0D28"/>
    <w:rsid w:val="004F377A"/>
    <w:rsid w:val="006A531E"/>
    <w:rsid w:val="006C7F00"/>
    <w:rsid w:val="00823ED8"/>
    <w:rsid w:val="008773DC"/>
    <w:rsid w:val="009422B5"/>
    <w:rsid w:val="009A2440"/>
    <w:rsid w:val="009E2EC2"/>
    <w:rsid w:val="00A95559"/>
    <w:rsid w:val="00AA312F"/>
    <w:rsid w:val="00AE6605"/>
    <w:rsid w:val="00B36DF7"/>
    <w:rsid w:val="00BB1464"/>
    <w:rsid w:val="00BC3BCB"/>
    <w:rsid w:val="00BC6A6C"/>
    <w:rsid w:val="00C157D3"/>
    <w:rsid w:val="00C25D91"/>
    <w:rsid w:val="00C32CD4"/>
    <w:rsid w:val="00C91034"/>
    <w:rsid w:val="00CE1743"/>
    <w:rsid w:val="00CF2492"/>
    <w:rsid w:val="00D245E7"/>
    <w:rsid w:val="00D427D2"/>
    <w:rsid w:val="00D52449"/>
    <w:rsid w:val="00DC6187"/>
    <w:rsid w:val="00E04AB7"/>
    <w:rsid w:val="00EF60E0"/>
    <w:rsid w:val="00EF6E51"/>
    <w:rsid w:val="00F425F4"/>
    <w:rsid w:val="00F478DA"/>
    <w:rsid w:val="00F5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450084"/>
  <w15:docId w15:val="{B8E5CE38-51C0-E34C-9B13-556D6D21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8773DC"/>
    <w:pPr>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p1">
    <w:name w:val="p1"/>
    <w:basedOn w:val="Normal"/>
    <w:rsid w:val="009E2EC2"/>
    <w:pPr>
      <w:widowControl/>
      <w:spacing w:after="0" w:line="240" w:lineRule="auto"/>
    </w:pPr>
    <w:rPr>
      <w:rFonts w:ascii="Helvetica" w:hAnsi="Helvetica" w:cs="Times New Roman"/>
      <w:color w:val="FF0000"/>
      <w:sz w:val="18"/>
      <w:szCs w:val="18"/>
    </w:rPr>
  </w:style>
  <w:style w:type="character" w:customStyle="1" w:styleId="apple-converted-space">
    <w:name w:val="apple-converted-space"/>
    <w:basedOn w:val="DefaultParagraphFont"/>
    <w:rsid w:val="009E2EC2"/>
  </w:style>
  <w:style w:type="paragraph" w:styleId="ListParagraph">
    <w:name w:val="List Paragraph"/>
    <w:basedOn w:val="Normal"/>
    <w:uiPriority w:val="34"/>
    <w:qFormat/>
    <w:rsid w:val="009E2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1521">
      <w:bodyDiv w:val="1"/>
      <w:marLeft w:val="0"/>
      <w:marRight w:val="0"/>
      <w:marTop w:val="0"/>
      <w:marBottom w:val="0"/>
      <w:divBdr>
        <w:top w:val="none" w:sz="0" w:space="0" w:color="auto"/>
        <w:left w:val="none" w:sz="0" w:space="0" w:color="auto"/>
        <w:bottom w:val="none" w:sz="0" w:space="0" w:color="auto"/>
        <w:right w:val="none" w:sz="0" w:space="0" w:color="auto"/>
      </w:divBdr>
    </w:div>
    <w:div w:id="360128415">
      <w:bodyDiv w:val="1"/>
      <w:marLeft w:val="0"/>
      <w:marRight w:val="0"/>
      <w:marTop w:val="0"/>
      <w:marBottom w:val="0"/>
      <w:divBdr>
        <w:top w:val="none" w:sz="0" w:space="0" w:color="auto"/>
        <w:left w:val="none" w:sz="0" w:space="0" w:color="auto"/>
        <w:bottom w:val="none" w:sz="0" w:space="0" w:color="auto"/>
        <w:right w:val="none" w:sz="0" w:space="0" w:color="auto"/>
      </w:divBdr>
    </w:div>
    <w:div w:id="647634779">
      <w:bodyDiv w:val="1"/>
      <w:marLeft w:val="0"/>
      <w:marRight w:val="0"/>
      <w:marTop w:val="0"/>
      <w:marBottom w:val="0"/>
      <w:divBdr>
        <w:top w:val="none" w:sz="0" w:space="0" w:color="auto"/>
        <w:left w:val="none" w:sz="0" w:space="0" w:color="auto"/>
        <w:bottom w:val="none" w:sz="0" w:space="0" w:color="auto"/>
        <w:right w:val="none" w:sz="0" w:space="0" w:color="auto"/>
      </w:divBdr>
    </w:div>
    <w:div w:id="2116511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llgosset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ellgosset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3473</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ITT RCW</Company>
  <LinksUpToDate>false</LinksUpToDate>
  <CharactersWithSpaces>23224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Elmazi, Shukri - Xylem</dc:creator>
  <cp:lastModifiedBy>Nadine Kost</cp:lastModifiedBy>
  <cp:revision>7</cp:revision>
  <dcterms:created xsi:type="dcterms:W3CDTF">2018-08-27T19:19:00Z</dcterms:created>
  <dcterms:modified xsi:type="dcterms:W3CDTF">2018-08-27T20:16:00Z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